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25BEA" w:rsidTr="00A25BEA">
        <w:trPr>
          <w:trHeight w:val="863"/>
        </w:trPr>
        <w:tc>
          <w:tcPr>
            <w:tcW w:w="2660" w:type="dxa"/>
          </w:tcPr>
          <w:p w:rsidR="00A25BEA" w:rsidRDefault="00A25BEA" w:rsidP="00B63007">
            <w:pPr>
              <w:jc w:val="center"/>
              <w:rPr>
                <w:b/>
                <w:sz w:val="26"/>
              </w:rPr>
            </w:pPr>
            <w:r w:rsidRPr="00915F71">
              <w:rPr>
                <w:b/>
                <w:sz w:val="26"/>
              </w:rPr>
              <w:t>BỘ Y TẾ</w:t>
            </w:r>
          </w:p>
          <w:p w:rsidR="00A25BEA" w:rsidRPr="00F16A0C" w:rsidRDefault="006232BF" w:rsidP="00A25BEA">
            <w:pPr>
              <w:jc w:val="center"/>
              <w:rPr>
                <w:szCs w:val="28"/>
              </w:rPr>
            </w:pPr>
            <w:r>
              <w:rPr>
                <w:b/>
                <w:noProof/>
                <w:sz w:val="26"/>
                <w:szCs w:val="22"/>
              </w:rPr>
              <w:pict>
                <v:line id="_x0000_s1030" style="position:absolute;left:0;text-align:left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9.25pt,1.7pt" to="8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Fu2wEAAB4EAAAOAAAAZHJzL2Uyb0RvYy54bWysU02P0zAQvSPxHyzfadIuiyBquoeulssK&#10;Kgo/wOuMGwvbY9mmTf89Y6dJlw8JgbhYGc+8N/OeJ+u7wRp2hBA1upYvFzVn4CR22h1a/uXzw6u3&#10;nMUkXCcMOmj5GSK/27x8sT75BlbYo+kgMCJxsTn5lvcp+aaqouzBirhAD46SCoMVicJwqLogTsRu&#10;TbWq6zfVCUPnA0qIkW7vxyTfFH6lQKaPSkVIzLScZkvlDOV8yme1WYvmEITvtbyMIf5hCiu0o6Yz&#10;1b1Ign0L+hcqq2XAiCotJNoKldISigZSs6x/UrPvhYeihcyJfrYp/j9a+eG4C0x3Lb/hzAlLT7RP&#10;QehDn9gWnSMDMbBV9unkY0PlW7cLWakc3N4/ovwaKVf9kMxB9GPZoILN5SSVDcX38+w7DIlJury9&#10;uX33ml5HTqlKNBPOh5jeA1qWP1putMuOiEYcH2PKnUUzleRr4/IZ0ejuQRtTgrxLsDWBHQVtQRqW&#10;WQ3hnlVRlJFFxjh50ZDOBkbWT6DIJZp1WbqX/bxyCinBpYnXOKrOMEUTzMD6z8BLfYZC2d2/Ac+I&#10;0hldmsFWOwy/6361Qo31kwOj7mzBE3bnXZhemJawOHf5YfKWP48L/Ppbb74DAAD//wMAUEsDBBQA&#10;BgAIAAAAIQBa78IO2wAAAAYBAAAPAAAAZHJzL2Rvd25yZXYueG1sTI6xTsMwFEV3pP6D9SqxUael&#10;hDTEqSoEC2JJ6EA3N36NI+LnNHaa8Pe4LDBe3atzT7adTMsu2LvGkoDlIgKGVFnVUC1g//F6lwBz&#10;XpKSrSUU8I0OtvnsJpOpsiMVeCl9zQKEXCoFaO+7lHNXaTTSLWyHFLqT7Y30IfY1V70cA9y0fBVF&#10;MTeyofCgZYfPGquvcjAC3s7vbr+Oi5fi85yU4+E06NqiELfzafcEzOPk/8Zw1Q/qkAenox1IOdYK&#10;eEwewlLA/RrYtY5XG2DH38zzjP/Xz38AAAD//wMAUEsBAi0AFAAGAAgAAAAhALaDOJL+AAAA4QEA&#10;ABMAAAAAAAAAAAAAAAAAAAAAAFtDb250ZW50X1R5cGVzXS54bWxQSwECLQAUAAYACAAAACEAOP0h&#10;/9YAAACUAQAACwAAAAAAAAAAAAAAAAAvAQAAX3JlbHMvLnJlbHNQSwECLQAUAAYACAAAACEA3pNB&#10;btsBAAAeBAAADgAAAAAAAAAAAAAAAAAuAgAAZHJzL2Uyb0RvYy54bWxQSwECLQAUAAYACAAAACEA&#10;Wu/CDtsAAAAGAQAADwAAAAAAAAAAAAAAAAA1BAAAZHJzL2Rvd25yZXYueG1sUEsFBgAAAAAEAAQA&#10;8wAAAD0FAAAAAA==&#10;" strokecolor="black [3213]">
                  <o:lock v:ext="edit" shapetype="f"/>
                </v:line>
              </w:pict>
            </w:r>
          </w:p>
        </w:tc>
        <w:tc>
          <w:tcPr>
            <w:tcW w:w="6628" w:type="dxa"/>
          </w:tcPr>
          <w:p w:rsidR="00A25BEA" w:rsidRPr="00915F71" w:rsidRDefault="00A25BEA" w:rsidP="00B63007">
            <w:pPr>
              <w:jc w:val="center"/>
              <w:rPr>
                <w:b/>
                <w:sz w:val="26"/>
              </w:rPr>
            </w:pPr>
            <w:r w:rsidRPr="00915F71">
              <w:rPr>
                <w:b/>
                <w:sz w:val="26"/>
              </w:rPr>
              <w:t>CỘNG HÒA XÃ HỘI CHỦ NGHĨA VIỆT NAM</w:t>
            </w:r>
          </w:p>
          <w:p w:rsidR="00A25BEA" w:rsidRDefault="00A25BEA" w:rsidP="00B63007">
            <w:pPr>
              <w:jc w:val="center"/>
              <w:rPr>
                <w:rFonts w:ascii="Calibri" w:hAnsi="Calibri"/>
                <w:b/>
              </w:rPr>
            </w:pPr>
            <w:r w:rsidRPr="009E6236">
              <w:rPr>
                <w:b/>
              </w:rPr>
              <w:t>Độc lập - Tự do - Hạnh phúc</w:t>
            </w:r>
          </w:p>
          <w:p w:rsidR="00A25BEA" w:rsidRPr="006D4E54" w:rsidRDefault="006232BF" w:rsidP="00A25BEA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pict>
                <v:line id="_x0000_s1029" style="position:absolute;left:0;text-align:left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3.05pt,2.4pt" to="23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u52wEAAB8EAAAOAAAAZHJzL2Uyb0RvYy54bWysU02P0zAQvSPxHyzfadIVLShquoeulssK&#10;Kpb9AV7HbixsjzU2bfrvGTtNunxICMTFynjmvZn3PNncDs6yo8JowLd8uag5U15CZ/yh5U9f7t+8&#10;5ywm4TthwauWn1Xkt9vXrzan0Kgb6MF2ChmR+NicQsv7lEJTVVH2yom4gKA8JTWgE4lCPFQdihOx&#10;O1vd1PW6OgF2AUGqGOn2bkzybeHXWsn0SeuoErMtp9lSObGcz/msthvRHFCE3sjLGOIfpnDCeGo6&#10;U92JJNg3NL9QOSMRIui0kOAq0NpIVTSQmmX9k5rHXgRVtJA5Mcw2xf9HKz8e98hM1/I1Z144eqLH&#10;hMIc+sR24D0ZCMjW2adTiA2V7/wes1I5+MfwAPJrpFz1QzIHMYxlg0aXy0kqG4rv59l3NSQm6XL5&#10;bvV2Va84k1OuEs0EDBjTBwWO5Y+WW+OzJaIRx4eYcmvRTCX52vp8RrCmuzfWliAvk9pZZEdBa5CG&#10;ZZZDuBdVFGVk0TGOXkSks1Uj62elyaY8bOleFvTKKaRUPk281lN1hmmaYAbWfwZe6jNUleX9G/CM&#10;KJ3BpxnsjAf8XferFXqsnxwYdWcLnqE773F6YtrC4tzlj8lr/jIu8Ot/vf0OAAD//wMAUEsDBBQA&#10;BgAIAAAAIQCOnQn82gAAAAcBAAAPAAAAZHJzL2Rvd25yZXYueG1sTI9BT4QwEIXvJv6HZky8uWU3&#10;hBCkbIzRi/EC7kFvXTpLiXTK0rLgv3f0oscv7+XNN+V+dYO44BR6Twq2mwQEUutNT52Cw9vzXQ4i&#10;RE1GD55QwRcG2FfXV6UujF+oxksTO8EjFAqtwMY4FlKG1qLTYeNHJM5OfnI6Mk6dNJNeeNwNcpck&#10;mXS6J75g9YiPFtvPZnYKXs6v4ZBm9VP9fs6b5eM0286jUrc368M9iIhr/CvDjz6rQ8VORz+TCWJg&#10;zrMtVxWk/AHnabZLQRx/WVal/O9ffQMAAP//AwBQSwECLQAUAAYACAAAACEAtoM4kv4AAADhAQAA&#10;EwAAAAAAAAAAAAAAAAAAAAAAW0NvbnRlbnRfVHlwZXNdLnhtbFBLAQItABQABgAIAAAAIQA4/SH/&#10;1gAAAJQBAAALAAAAAAAAAAAAAAAAAC8BAABfcmVscy8ucmVsc1BLAQItABQABgAIAAAAIQAbCWu5&#10;2wEAAB8EAAAOAAAAAAAAAAAAAAAAAC4CAABkcnMvZTJvRG9jLnhtbFBLAQItABQABgAIAAAAIQCO&#10;nQn82gAAAAcBAAAPAAAAAAAAAAAAAAAAADUEAABkcnMvZG93bnJldi54bWxQSwUGAAAAAAQABADz&#10;AAAAPAUAAAAA&#10;" strokecolor="black [3213]">
                  <o:lock v:ext="edit" shapetype="f"/>
                </v:line>
              </w:pict>
            </w:r>
          </w:p>
        </w:tc>
      </w:tr>
    </w:tbl>
    <w:p w:rsidR="00A25BEA" w:rsidRDefault="00A25BEA" w:rsidP="000867F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</w:t>
      </w:r>
    </w:p>
    <w:p w:rsidR="00446028" w:rsidRDefault="00A25BEA" w:rsidP="000867F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5B671C">
        <w:rPr>
          <w:rFonts w:ascii="Times New Roman" w:hAnsi="Times New Roman"/>
          <w:b/>
          <w:sz w:val="28"/>
          <w:szCs w:val="28"/>
        </w:rPr>
        <w:t>riển khai thống kê y tế điện tử</w:t>
      </w:r>
    </w:p>
    <w:p w:rsidR="009F2182" w:rsidRPr="005B671C" w:rsidRDefault="009F2182" w:rsidP="000867F2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71C">
        <w:rPr>
          <w:rFonts w:ascii="Times New Roman" w:hAnsi="Times New Roman"/>
          <w:sz w:val="28"/>
          <w:szCs w:val="28"/>
        </w:rPr>
        <w:t>(</w:t>
      </w:r>
      <w:r w:rsidRPr="00A25BEA">
        <w:rPr>
          <w:rFonts w:ascii="Times New Roman" w:hAnsi="Times New Roman"/>
          <w:i/>
          <w:sz w:val="28"/>
          <w:szCs w:val="28"/>
        </w:rPr>
        <w:t xml:space="preserve">Ban hành kèm theo Quyết định số </w:t>
      </w:r>
      <w:r w:rsidR="00414297" w:rsidRPr="00A25BEA">
        <w:rPr>
          <w:rFonts w:ascii="Times New Roman" w:hAnsi="Times New Roman"/>
          <w:i/>
          <w:sz w:val="28"/>
          <w:szCs w:val="28"/>
        </w:rPr>
        <w:t xml:space="preserve">      </w:t>
      </w:r>
      <w:r w:rsidR="006079E3">
        <w:rPr>
          <w:rFonts w:ascii="Times New Roman" w:hAnsi="Times New Roman"/>
          <w:i/>
          <w:sz w:val="28"/>
          <w:szCs w:val="28"/>
        </w:rPr>
        <w:t xml:space="preserve">/QĐ-BYT </w:t>
      </w:r>
      <w:r w:rsidRPr="00A25BEA">
        <w:rPr>
          <w:rFonts w:ascii="Times New Roman" w:hAnsi="Times New Roman"/>
          <w:i/>
          <w:sz w:val="28"/>
          <w:szCs w:val="28"/>
        </w:rPr>
        <w:t xml:space="preserve"> ngày </w:t>
      </w:r>
      <w:r w:rsidR="00414297" w:rsidRPr="00A25BEA">
        <w:rPr>
          <w:rFonts w:ascii="Times New Roman" w:hAnsi="Times New Roman"/>
          <w:i/>
          <w:sz w:val="28"/>
          <w:szCs w:val="28"/>
        </w:rPr>
        <w:t xml:space="preserve">    </w:t>
      </w:r>
      <w:r w:rsidR="006079E3">
        <w:rPr>
          <w:rFonts w:ascii="Times New Roman" w:hAnsi="Times New Roman"/>
          <w:i/>
          <w:sz w:val="28"/>
          <w:szCs w:val="28"/>
        </w:rPr>
        <w:t>tháng      năm 2018</w:t>
      </w:r>
      <w:r w:rsidR="00414297" w:rsidRPr="00A25BEA">
        <w:rPr>
          <w:rFonts w:ascii="Times New Roman" w:hAnsi="Times New Roman"/>
          <w:i/>
          <w:sz w:val="28"/>
          <w:szCs w:val="28"/>
        </w:rPr>
        <w:t xml:space="preserve"> </w:t>
      </w:r>
      <w:r w:rsidR="00987BCD" w:rsidRPr="00A25BEA">
        <w:rPr>
          <w:rFonts w:ascii="Times New Roman" w:hAnsi="Times New Roman"/>
          <w:i/>
          <w:sz w:val="28"/>
          <w:szCs w:val="28"/>
        </w:rPr>
        <w:t>của Bộ trưởng Bộ Y tế</w:t>
      </w:r>
      <w:r w:rsidRPr="005B671C">
        <w:rPr>
          <w:rFonts w:ascii="Times New Roman" w:hAnsi="Times New Roman"/>
          <w:sz w:val="28"/>
          <w:szCs w:val="28"/>
        </w:rPr>
        <w:t>)</w:t>
      </w:r>
    </w:p>
    <w:p w:rsidR="009F2182" w:rsidRDefault="006232BF" w:rsidP="000867F2">
      <w:pPr>
        <w:widowControl w:val="0"/>
        <w:tabs>
          <w:tab w:val="left" w:pos="1134"/>
        </w:tabs>
        <w:spacing w:before="120" w:after="0" w:line="240" w:lineRule="auto"/>
        <w:ind w:left="10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6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8" type="#_x0000_t34" style="position:absolute;left:0;text-align:left;margin-left:156.35pt;margin-top:3.35pt;width:141.1pt;height:.05pt;z-index:25166848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YYOwIAAHMEAAAOAAAAZHJzL2Uyb0RvYy54bWysVMlu2zAQvRfoPxC8O5Ic2bGFyEEg2b2k&#10;TYCkH0CTlMWWG0jGslH03zukZSNpL0VRHiguM2+W96jbu4OSaM+dF0bXuLjKMeKaGib0rsZfXzaT&#10;BUY+EM2INJrX+Mg9vlt9/HA72IpPTW8k4w4BiPbVYGvch2CrLPO054r4K2O5hsvOOEUCbN0uY44M&#10;gK5kNs3zeTYYx6wzlHsPp+3pEq8SftdxGh67zvOAZI0ht5Bml+ZtnLPVLal2jthe0DEN8g9ZKCI0&#10;BL1AtSQQ9OrEH1BKUGe86cIVNSozXScoTzVANUX+WzXPPbE81QLN8fbSJv//YOmX/ZNDggF3GGmi&#10;gKL712BSZFTG9gzWV2DV6CcXC6QH/WwfDP3ukTZNT/SOJ+OXowXfInpk71zixlsIsh0+GwY2BPBT&#10;rw6dUxESuoAOiZLjhRJ+CIjCYXGzLJY3wByFu/n1LOGT6uxqnQ+fuFEoLmq85To0Rmug3bjrFITs&#10;H3xIzLCxPsK+Qa2dkkD0nkg0y2GMuKN1RqozcnTVZiOkTFKRGg01Xs6ms4TujRQsXkYz73bbRjoE&#10;oFBHGiPsOzMlAkheClXjxcWIVD0nbK1ZihKIkKc1ZCJ1BIeGjIXE1iRp/Vjmy/VivSgn5XS+npR5&#10;207uN005mW+Km1l73TZNW/yMeRZl1QvGuI6pnmVelH8no/HBnQR6EfqlJ9l7dKA/JXv+pqSTIqII&#10;TnLaGnZ8cmelgLKT8fgK49N5u4f123/F6hcAAAD//wMAUEsDBBQABgAIAAAAIQBM+jw72wAAAAcB&#10;AAAPAAAAZHJzL2Rvd25yZXYueG1sTI7BTsMwEETvSPyDtUjcqF0qQhLiVAgEFySklnJ3YzdOsdeR&#10;7abh71lOcJodzWj2NevZOzaZmIaAEpYLAcxgF/SAvYTdx8tNCSxlhVq5gEbCt0mwbi8vGlXrcMaN&#10;mba5ZzSCqVYSbM5jzXnqrPEqLcJokLJDiF5lsrHnOqozjXvHb4UouFcD0gerRvNkTfe1PXkJb595&#10;2h3f3R0fiv7VxrJ65qtKyuur+fEBWDZz/ivDLz6hQ0tM+3BCnZiTsFqW91SVUJBQXghRAdvTUQJv&#10;G/6fv/0BAAD//wMAUEsBAi0AFAAGAAgAAAAhALaDOJL+AAAA4QEAABMAAAAAAAAAAAAAAAAAAAAA&#10;AFtDb250ZW50X1R5cGVzXS54bWxQSwECLQAUAAYACAAAACEAOP0h/9YAAACUAQAACwAAAAAAAAAA&#10;AAAAAAAvAQAAX3JlbHMvLnJlbHNQSwECLQAUAAYACAAAACEAmVNmGDsCAABzBAAADgAAAAAAAAAA&#10;AAAAAAAuAgAAZHJzL2Uyb0RvYy54bWxQSwECLQAUAAYACAAAACEATPo8O9sAAAAHAQAADwAAAAAA&#10;AAAAAAAAAACVBAAAZHJzL2Rvd25yZXYueG1sUEsFBgAAAAAEAAQA8wAAAJ0FAAAAAA==&#10;"/>
        </w:pict>
      </w:r>
    </w:p>
    <w:p w:rsidR="00446028" w:rsidRPr="00446028" w:rsidRDefault="00446028" w:rsidP="00233D46">
      <w:pPr>
        <w:widowControl w:val="0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1170" w:hanging="4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</w:rPr>
        <w:t xml:space="preserve">MỤC </w:t>
      </w:r>
      <w:r w:rsidR="002A6A24">
        <w:rPr>
          <w:rFonts w:ascii="Times New Roman" w:eastAsia="Calibri" w:hAnsi="Times New Roman" w:cs="Times New Roman"/>
          <w:b/>
          <w:sz w:val="28"/>
          <w:szCs w:val="28"/>
        </w:rPr>
        <w:t>TIÊU</w:t>
      </w:r>
    </w:p>
    <w:p w:rsidR="00446028" w:rsidRPr="00446028" w:rsidRDefault="00446028" w:rsidP="00233D46">
      <w:pPr>
        <w:widowControl w:val="0"/>
        <w:numPr>
          <w:ilvl w:val="0"/>
          <w:numId w:val="2"/>
        </w:numPr>
        <w:spacing w:before="120" w:after="0" w:line="240" w:lineRule="auto"/>
        <w:ind w:left="1138" w:hanging="4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</w:rPr>
        <w:t xml:space="preserve">Mục </w:t>
      </w:r>
      <w:r w:rsidR="002A6A24">
        <w:rPr>
          <w:rFonts w:ascii="Times New Roman" w:eastAsia="Calibri" w:hAnsi="Times New Roman" w:cs="Times New Roman"/>
          <w:b/>
          <w:sz w:val="28"/>
          <w:szCs w:val="28"/>
        </w:rPr>
        <w:t>tiêu chung</w:t>
      </w:r>
    </w:p>
    <w:p w:rsidR="00446028" w:rsidRPr="00446028" w:rsidRDefault="00446028" w:rsidP="000867F2">
      <w:pPr>
        <w:widowControl w:val="0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028">
        <w:rPr>
          <w:rFonts w:ascii="Times New Roman" w:eastAsia="Calibri" w:hAnsi="Times New Roman" w:cs="Times New Roman"/>
          <w:bCs/>
          <w:sz w:val="28"/>
          <w:szCs w:val="28"/>
        </w:rPr>
        <w:t xml:space="preserve">Xây dựng và triển khai </w:t>
      </w:r>
      <w:r w:rsidR="00414297">
        <w:rPr>
          <w:rFonts w:ascii="Times New Roman" w:eastAsia="Calibri" w:hAnsi="Times New Roman" w:cs="Times New Roman"/>
          <w:bCs/>
          <w:sz w:val="28"/>
          <w:szCs w:val="28"/>
        </w:rPr>
        <w:t>t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>hống kê y tế điện tử</w:t>
      </w:r>
      <w:r w:rsidR="00B36D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>trên toàn quốc nhằm tin học hóa công tác báo cáo, thống kê y tế, cung cấp thông tin thống kê y tế một cách đầy đủ, kịp thời, chính xác, khoa học làm bằng chứng phục vụ công tác quản lý, hoạch định chính sách</w:t>
      </w:r>
      <w:r w:rsidR="00E70C86">
        <w:rPr>
          <w:rFonts w:ascii="Times New Roman" w:eastAsia="Calibri" w:hAnsi="Times New Roman" w:cs="Times New Roman"/>
          <w:bCs/>
          <w:sz w:val="28"/>
          <w:szCs w:val="28"/>
        </w:rPr>
        <w:t xml:space="preserve"> trong lĩnh vực y tế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F21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6028" w:rsidRPr="00446028" w:rsidRDefault="002A6A24" w:rsidP="00233D46">
      <w:pPr>
        <w:widowControl w:val="0"/>
        <w:numPr>
          <w:ilvl w:val="0"/>
          <w:numId w:val="2"/>
        </w:numPr>
        <w:spacing w:before="120"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Mục tiêu cụ thể</w:t>
      </w:r>
    </w:p>
    <w:p w:rsidR="00442404" w:rsidRPr="001446A4" w:rsidRDefault="00442404" w:rsidP="00233D46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>Rà</w:t>
      </w:r>
      <w:r w:rsidRPr="001446A4">
        <w:rPr>
          <w:rFonts w:ascii="Times New Roman" w:eastAsia="Times New Roman" w:hAnsi="Times New Roman" w:cs="Times New Roman"/>
          <w:bCs/>
          <w:sz w:val="28"/>
          <w:szCs w:val="28"/>
        </w:rPr>
        <w:t xml:space="preserve"> soát, </w:t>
      </w:r>
      <w:r w:rsidR="005572F8" w:rsidRPr="001446A4">
        <w:rPr>
          <w:rFonts w:ascii="Times New Roman" w:eastAsia="Times New Roman" w:hAnsi="Times New Roman" w:cs="Times New Roman"/>
          <w:bCs/>
          <w:sz w:val="28"/>
          <w:szCs w:val="28"/>
        </w:rPr>
        <w:t xml:space="preserve">sửa đổi </w:t>
      </w:r>
      <w:r w:rsidR="000B7BB4" w:rsidRPr="001446A4">
        <w:rPr>
          <w:rFonts w:ascii="Times New Roman" w:eastAsia="Times New Roman" w:hAnsi="Times New Roman" w:cs="Times New Roman"/>
          <w:bCs/>
          <w:sz w:val="28"/>
          <w:szCs w:val="28"/>
        </w:rPr>
        <w:t xml:space="preserve">danh mục hệ thống chỉ tiêu, </w:t>
      </w:r>
      <w:r w:rsidRPr="001446A4">
        <w:rPr>
          <w:rFonts w:ascii="Times New Roman" w:eastAsia="Times New Roman" w:hAnsi="Times New Roman" w:cs="Times New Roman"/>
          <w:bCs/>
          <w:sz w:val="28"/>
          <w:szCs w:val="28"/>
        </w:rPr>
        <w:t>các biểu mẫu báo cáo thống kê y tế</w:t>
      </w:r>
      <w:r w:rsidR="005572F8" w:rsidRPr="001446A4">
        <w:rPr>
          <w:rFonts w:ascii="Times New Roman" w:eastAsia="Times New Roman" w:hAnsi="Times New Roman" w:cs="Times New Roman"/>
          <w:bCs/>
          <w:sz w:val="28"/>
          <w:szCs w:val="28"/>
        </w:rPr>
        <w:t xml:space="preserve"> tại các cấp</w:t>
      </w:r>
      <w:r w:rsidRPr="001446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2404" w:rsidRDefault="00442404" w:rsidP="00233D46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21">
        <w:rPr>
          <w:rFonts w:ascii="Times New Roman" w:eastAsia="Calibri" w:hAnsi="Times New Roman" w:cs="Times New Roman"/>
          <w:sz w:val="28"/>
          <w:szCs w:val="28"/>
          <w:lang w:val="it-IT"/>
        </w:rPr>
        <w:t>Xây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dựng, phát triển phần mềm </w:t>
      </w:r>
      <w:r w:rsidR="0037516A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hống kê y tế.</w:t>
      </w:r>
    </w:p>
    <w:p w:rsidR="00442404" w:rsidRDefault="00442404" w:rsidP="00233D46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Đào tạo</w:t>
      </w:r>
      <w:r w:rsidR="003A4012">
        <w:rPr>
          <w:rFonts w:ascii="Times New Roman" w:eastAsia="Times New Roman" w:hAnsi="Times New Roman" w:cs="Times New Roman"/>
          <w:bCs/>
          <w:sz w:val="28"/>
          <w:szCs w:val="28"/>
        </w:rPr>
        <w:t xml:space="preserve">, nâng cao năng lực cho các cán bộ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về thống kê y tế điện tử, hình thành mạng lưới cán bộ làm công tác thống kê y tế điện tử.</w:t>
      </w:r>
    </w:p>
    <w:p w:rsidR="002A6A24" w:rsidRPr="001446A4" w:rsidRDefault="00442404" w:rsidP="00233D46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>Triển</w:t>
      </w:r>
      <w:r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 khai thống kê y tế điện tử</w:t>
      </w:r>
      <w:r w:rsidR="00F26692"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46A4">
        <w:rPr>
          <w:rFonts w:ascii="Times New Roman" w:eastAsia="Calibri" w:hAnsi="Times New Roman" w:cs="Times New Roman"/>
          <w:bCs/>
          <w:sz w:val="28"/>
          <w:szCs w:val="28"/>
        </w:rPr>
        <w:t>trên toàn quốc, phấn đấu đ</w:t>
      </w:r>
      <w:r w:rsidR="002A6A24" w:rsidRPr="001446A4">
        <w:rPr>
          <w:rFonts w:ascii="Times New Roman" w:eastAsia="Calibri" w:hAnsi="Times New Roman" w:cs="Times New Roman"/>
          <w:bCs/>
          <w:sz w:val="28"/>
          <w:szCs w:val="28"/>
        </w:rPr>
        <w:t>ến năm 2020</w:t>
      </w:r>
      <w:r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641B" w:rsidRPr="001446A4">
        <w:rPr>
          <w:rFonts w:ascii="Times New Roman" w:eastAsia="Calibri" w:hAnsi="Times New Roman" w:cs="Times New Roman"/>
          <w:bCs/>
          <w:sz w:val="28"/>
          <w:szCs w:val="28"/>
        </w:rPr>
        <w:t>công tác</w:t>
      </w:r>
      <w:r w:rsidR="002A6A24"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 thống kê</w:t>
      </w:r>
      <w:r w:rsidR="00AB406E"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 y tế</w:t>
      </w:r>
      <w:r w:rsidR="002A6A24"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72F8"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tổng hợp </w:t>
      </w:r>
      <w:r w:rsidR="00F26692" w:rsidRPr="001446A4">
        <w:rPr>
          <w:rFonts w:ascii="Times New Roman" w:eastAsia="Calibri" w:hAnsi="Times New Roman" w:cs="Times New Roman"/>
          <w:bCs/>
          <w:sz w:val="28"/>
          <w:szCs w:val="28"/>
        </w:rPr>
        <w:t>cơ bản</w:t>
      </w:r>
      <w:r w:rsidR="00E2641B" w:rsidRPr="001446A4">
        <w:rPr>
          <w:rFonts w:ascii="Times New Roman" w:eastAsia="Calibri" w:hAnsi="Times New Roman" w:cs="Times New Roman"/>
          <w:bCs/>
          <w:sz w:val="28"/>
          <w:szCs w:val="28"/>
        </w:rPr>
        <w:t xml:space="preserve"> được thực hiện trên môi trường mạng.</w:t>
      </w:r>
    </w:p>
    <w:p w:rsidR="003A4012" w:rsidRPr="00E2641B" w:rsidRDefault="003A4012" w:rsidP="00233D46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Hình thành cơ sở dữ liệu thống kê y tế, cung cấp số liệu phục vụ cho công tác 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>quản lý, hoạch định chính sách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của ngành Y tế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6028" w:rsidRPr="00446028" w:rsidRDefault="00446028" w:rsidP="00233D46">
      <w:pPr>
        <w:widowControl w:val="0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1170" w:hanging="4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</w:rPr>
        <w:t xml:space="preserve">NỘI DUNG </w:t>
      </w:r>
      <w:r w:rsidR="00B9410B">
        <w:rPr>
          <w:rFonts w:ascii="Times New Roman" w:eastAsia="Calibri" w:hAnsi="Times New Roman" w:cs="Times New Roman"/>
          <w:b/>
          <w:sz w:val="28"/>
          <w:szCs w:val="28"/>
        </w:rPr>
        <w:t>VÀ GIẢI PHÁP</w:t>
      </w:r>
    </w:p>
    <w:p w:rsidR="00E2641B" w:rsidRPr="00E2641B" w:rsidRDefault="00E2641B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E26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Rà soát, </w:t>
      </w:r>
      <w:r w:rsidR="00557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sửa đổi </w:t>
      </w:r>
      <w:r w:rsidR="000B7BB4">
        <w:rPr>
          <w:rFonts w:ascii="Times New Roman" w:eastAsia="Times New Roman" w:hAnsi="Times New Roman" w:cs="Times New Roman"/>
          <w:b/>
          <w:bCs/>
          <w:sz w:val="28"/>
          <w:szCs w:val="28"/>
        </w:rPr>
        <w:t>danh mục hệ thống chỉ tiêu,</w:t>
      </w:r>
      <w:r w:rsidRPr="00E26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các biểu mẫu</w:t>
      </w:r>
      <w:r w:rsidR="005F4DD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26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báo cáo thống kê y tế</w:t>
      </w:r>
    </w:p>
    <w:p w:rsidR="00E2641B" w:rsidRPr="00F26692" w:rsidRDefault="00E2641B" w:rsidP="00233D46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624021">
        <w:rPr>
          <w:rFonts w:ascii="Times New Roman" w:eastAsia="Times New Roman" w:hAnsi="Times New Roman" w:cs="Times New Roman"/>
          <w:bCs/>
          <w:sz w:val="28"/>
          <w:szCs w:val="28"/>
        </w:rPr>
        <w:t>Rà</w:t>
      </w:r>
      <w:r w:rsidRPr="00F26692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soát</w:t>
      </w:r>
      <w:r w:rsidR="000B7BB4" w:rsidRPr="00F26692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, </w:t>
      </w:r>
      <w:r w:rsidR="005572F8" w:rsidRPr="00624021">
        <w:rPr>
          <w:rFonts w:ascii="Times New Roman" w:eastAsia="Times New Roman" w:hAnsi="Times New Roman" w:cs="Times New Roman"/>
          <w:bCs/>
          <w:sz w:val="28"/>
          <w:szCs w:val="28"/>
        </w:rPr>
        <w:t xml:space="preserve">sửa đổi </w:t>
      </w:r>
      <w:r w:rsidRPr="00F26692">
        <w:rPr>
          <w:rFonts w:ascii="Times New Roman" w:eastAsia="Calibri" w:hAnsi="Times New Roman" w:cs="Times New Roman"/>
          <w:sz w:val="28"/>
          <w:szCs w:val="28"/>
          <w:lang w:val="it-IT"/>
        </w:rPr>
        <w:t>hệ thống chỉ tiêu thống kê ngành y tế</w:t>
      </w:r>
      <w:r w:rsidR="00414297" w:rsidRPr="00F26692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0B7BB4" w:rsidRPr="00F26692" w:rsidRDefault="000B7BB4" w:rsidP="00233D46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624021">
        <w:rPr>
          <w:rFonts w:ascii="Times New Roman" w:eastAsia="Times New Roman" w:hAnsi="Times New Roman" w:cs="Times New Roman"/>
          <w:bCs/>
          <w:sz w:val="28"/>
          <w:szCs w:val="28"/>
        </w:rPr>
        <w:t>Rà</w:t>
      </w:r>
      <w:r w:rsidRPr="00F26692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soát, </w:t>
      </w:r>
      <w:r w:rsidR="005572F8" w:rsidRPr="00624021">
        <w:rPr>
          <w:rFonts w:ascii="Times New Roman" w:eastAsia="Times New Roman" w:hAnsi="Times New Roman" w:cs="Times New Roman"/>
          <w:bCs/>
          <w:sz w:val="28"/>
          <w:szCs w:val="28"/>
        </w:rPr>
        <w:t xml:space="preserve">sửa đổi </w:t>
      </w:r>
      <w:r w:rsidRPr="00F26692">
        <w:rPr>
          <w:rFonts w:ascii="Times New Roman" w:eastAsia="Calibri" w:hAnsi="Times New Roman" w:cs="Times New Roman"/>
          <w:sz w:val="28"/>
          <w:szCs w:val="28"/>
          <w:lang w:val="it-IT"/>
        </w:rPr>
        <w:t>hệ thống biểu mẫu, báo cáo thống kê y tế</w:t>
      </w:r>
      <w:r w:rsidR="00414297" w:rsidRPr="00F26692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C85E0E" w:rsidRPr="001446A4" w:rsidRDefault="000B7BB4" w:rsidP="00233D46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1446A4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Xem</w:t>
      </w:r>
      <w:r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xét sửa đổi </w:t>
      </w:r>
      <w:r w:rsidR="00C85E0E"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các Thông tư </w:t>
      </w:r>
      <w:r w:rsidR="0085653E"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>liên quan đến</w:t>
      </w:r>
      <w:r w:rsidR="00F26692"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r w:rsidR="00C85E0E"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>công tác thống kê y tế</w:t>
      </w:r>
      <w:r w:rsidR="005F4DD2" w:rsidRPr="001446A4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85653E" w:rsidRDefault="0085653E" w:rsidP="00233D46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624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Thời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gian thực hiện: </w:t>
      </w:r>
      <w:r w:rsidR="003A4012">
        <w:rPr>
          <w:rFonts w:ascii="Times New Roman" w:eastAsia="Calibri" w:hAnsi="Times New Roman" w:cs="Times New Roman"/>
          <w:sz w:val="28"/>
          <w:szCs w:val="28"/>
          <w:lang w:val="it-IT"/>
        </w:rPr>
        <w:t>2018-2020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446028" w:rsidRPr="00446028" w:rsidRDefault="00446028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Xây dựng, phát triển phần mềm </w:t>
      </w:r>
      <w:r w:rsidR="00D63AE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T</w:t>
      </w:r>
      <w:r w:rsidRPr="0044602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hống kê y tế</w:t>
      </w:r>
    </w:p>
    <w:p w:rsidR="00446028" w:rsidRPr="00446028" w:rsidRDefault="00446028" w:rsidP="00233D46">
      <w:pPr>
        <w:widowControl w:val="0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Cs/>
          <w:i/>
          <w:sz w:val="28"/>
          <w:szCs w:val="28"/>
          <w:lang w:val="it-IT"/>
        </w:rPr>
        <w:t>Khảo sát yêu cầu người sử dụng</w:t>
      </w:r>
    </w:p>
    <w:p w:rsidR="00446028" w:rsidRPr="00446028" w:rsidRDefault="00B9410B" w:rsidP="00233D46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Nội dung: tìm hiểu</w:t>
      </w:r>
      <w:r w:rsidR="00446028" w:rsidRPr="00446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 xml:space="preserve"> quy trình thu thập, ghi chép, báo cáo thống kê y tế tại các tuyến; xác định yêu cầu của từng nhóm người dùng đối với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phần mềm</w:t>
      </w:r>
      <w:r w:rsidR="00446028" w:rsidRPr="00446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.</w:t>
      </w:r>
    </w:p>
    <w:p w:rsidR="00446028" w:rsidRPr="007408E5" w:rsidRDefault="00446028" w:rsidP="00233D46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it-IT"/>
        </w:rPr>
      </w:pPr>
      <w:r w:rsidRPr="007408E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Đối</w:t>
      </w:r>
      <w:r w:rsidRPr="007408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it-IT"/>
        </w:rPr>
        <w:t xml:space="preserve"> tượng: cán bộ làm công tác báo cáo thống kê y tế Vụ Kế hoạch</w:t>
      </w:r>
      <w:r w:rsidR="00C85E0E" w:rsidRPr="007408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it-IT"/>
        </w:rPr>
        <w:t>- Tài chính</w:t>
      </w:r>
      <w:r w:rsidRPr="007408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it-IT"/>
        </w:rPr>
        <w:t xml:space="preserve">, </w:t>
      </w:r>
      <w:r w:rsidR="005B671C" w:rsidRPr="007408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it-IT"/>
        </w:rPr>
        <w:t xml:space="preserve">một số Vụ/Cục thuộc Bộ Y tế, </w:t>
      </w:r>
      <w:r w:rsidRPr="007408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it-IT"/>
        </w:rPr>
        <w:t>một số đơn vị trực thuộc Bộ và Sở Y tế.</w:t>
      </w:r>
    </w:p>
    <w:p w:rsidR="00D63AE8" w:rsidRPr="00446028" w:rsidRDefault="00D63AE8" w:rsidP="00233D46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117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Thời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gian</w:t>
      </w:r>
      <w:r w:rsidR="00856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thực hiện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hoàn thành tháng 4/2018. </w:t>
      </w:r>
    </w:p>
    <w:p w:rsidR="00446028" w:rsidRPr="00446028" w:rsidRDefault="00446028" w:rsidP="00233D46">
      <w:pPr>
        <w:widowControl w:val="0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Cs/>
          <w:i/>
          <w:sz w:val="28"/>
          <w:szCs w:val="28"/>
          <w:lang w:val="it-IT"/>
        </w:rPr>
        <w:t>Xây dựng, phát triển phần mềm</w:t>
      </w:r>
    </w:p>
    <w:p w:rsidR="005B671C" w:rsidRPr="005B671C" w:rsidRDefault="005B671C" w:rsidP="00233D46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170"/>
        </w:tabs>
        <w:spacing w:before="12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Các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chức năng của phần mềm:</w:t>
      </w:r>
    </w:p>
    <w:p w:rsidR="00446028" w:rsidRPr="005B671C" w:rsidRDefault="00F654CE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Xây dựng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các biểu mẫu </w:t>
      </w:r>
      <w:r w:rsidR="00B9410B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điện tử 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nhập liệu, báo cáo tuyến xã.</w:t>
      </w:r>
    </w:p>
    <w:p w:rsidR="00446028" w:rsidRPr="005B671C" w:rsidRDefault="00696B9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bookmarkStart w:id="0" w:name="OLE_LINK1"/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Xây dựng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các biểu mẫu</w:t>
      </w:r>
      <w:r w:rsidR="00B9410B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điện tử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nhập liệu, báo cáo tuyến huyện.</w:t>
      </w:r>
    </w:p>
    <w:bookmarkEnd w:id="0"/>
    <w:p w:rsidR="00446028" w:rsidRPr="005B671C" w:rsidRDefault="00696B9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Xây dựng 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các biểu mẫu</w:t>
      </w:r>
      <w:r w:rsidR="00B9410B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điện tử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nhập liệu, báo cáo tuyến tỉnh.</w:t>
      </w:r>
    </w:p>
    <w:p w:rsidR="00446028" w:rsidRPr="005B671C" w:rsidRDefault="00696B9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Xây dựng 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các biểu mẫu </w:t>
      </w:r>
      <w:r w:rsidR="00B9410B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điện tử </w:t>
      </w:r>
      <w:r w:rsidR="00446028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nhập liệu, báo cáo tuyến Trung ương.</w:t>
      </w:r>
    </w:p>
    <w:p w:rsidR="00446028" w:rsidRPr="006079E3" w:rsidRDefault="00696B9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it-IT"/>
        </w:rPr>
      </w:pPr>
      <w:r w:rsidRPr="006079E3">
        <w:rPr>
          <w:rFonts w:ascii="Times New Roman" w:eastAsia="Calibri" w:hAnsi="Times New Roman" w:cs="Times New Roman"/>
          <w:spacing w:val="-4"/>
          <w:sz w:val="28"/>
          <w:szCs w:val="28"/>
          <w:lang w:val="it-IT"/>
        </w:rPr>
        <w:t xml:space="preserve">Xây dựng biểu </w:t>
      </w:r>
      <w:r w:rsidR="00B9410B" w:rsidRPr="006079E3">
        <w:rPr>
          <w:rFonts w:ascii="Times New Roman" w:eastAsia="Calibri" w:hAnsi="Times New Roman" w:cs="Times New Roman"/>
          <w:spacing w:val="-4"/>
          <w:sz w:val="28"/>
          <w:szCs w:val="28"/>
          <w:lang w:val="it-IT"/>
        </w:rPr>
        <w:t>mẫu điện tử</w:t>
      </w:r>
      <w:r w:rsidR="00446028" w:rsidRPr="006079E3">
        <w:rPr>
          <w:rFonts w:ascii="Times New Roman" w:eastAsia="Calibri" w:hAnsi="Times New Roman" w:cs="Times New Roman"/>
          <w:spacing w:val="-4"/>
          <w:sz w:val="28"/>
          <w:szCs w:val="28"/>
          <w:lang w:val="it-IT"/>
        </w:rPr>
        <w:t xml:space="preserve"> các chỉ tiêu thống kê</w:t>
      </w:r>
      <w:r w:rsidRPr="006079E3">
        <w:rPr>
          <w:rFonts w:ascii="Times New Roman" w:eastAsia="Calibri" w:hAnsi="Times New Roman" w:cs="Times New Roman"/>
          <w:spacing w:val="-4"/>
          <w:sz w:val="28"/>
          <w:szCs w:val="28"/>
          <w:lang w:val="it-IT"/>
        </w:rPr>
        <w:t xml:space="preserve"> thu thập từ ngoài ngành</w:t>
      </w:r>
      <w:r w:rsidR="00B9410B" w:rsidRPr="006079E3">
        <w:rPr>
          <w:rFonts w:ascii="Times New Roman" w:eastAsia="Calibri" w:hAnsi="Times New Roman" w:cs="Times New Roman"/>
          <w:spacing w:val="-4"/>
          <w:sz w:val="28"/>
          <w:szCs w:val="28"/>
          <w:lang w:val="it-IT"/>
        </w:rPr>
        <w:t>.</w:t>
      </w:r>
    </w:p>
    <w:p w:rsidR="00446028" w:rsidRDefault="00696B9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Xây dựng</w:t>
      </w:r>
      <w:r w:rsidR="00B9410B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phân hệ chức năng</w:t>
      </w:r>
      <w:r w:rsidR="00D90AD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xử lý, phân tích, trình bày số liệu.</w:t>
      </w:r>
    </w:p>
    <w:p w:rsidR="00446028" w:rsidRPr="005B671C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Xây dựng</w:t>
      </w:r>
      <w:r w:rsidR="00B9410B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phân hệ chức năng</w:t>
      </w: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Bảng điều khiển theo từng nhóm đối tượng sử dụng.</w:t>
      </w:r>
    </w:p>
    <w:p w:rsidR="00F654CE" w:rsidRPr="005B671C" w:rsidRDefault="00FB67CE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Xây dựng chức năng </w:t>
      </w:r>
      <w:r w:rsidR="00F654CE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cập nhật danh sách các cơ sở y tế trên cả nước.</w:t>
      </w:r>
    </w:p>
    <w:p w:rsidR="00F654CE" w:rsidRPr="005B671C" w:rsidRDefault="00FB67CE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Xây dựng chức năng c</w:t>
      </w:r>
      <w:r w:rsidR="00F654CE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ập nhật danh mục đơn vị hành chính nguồn từ Tổng cục </w:t>
      </w:r>
      <w:r w:rsidR="007408E5">
        <w:rPr>
          <w:rFonts w:ascii="Times New Roman" w:eastAsia="Calibri" w:hAnsi="Times New Roman" w:cs="Times New Roman"/>
          <w:sz w:val="28"/>
          <w:szCs w:val="28"/>
          <w:lang w:val="it-IT"/>
        </w:rPr>
        <w:t>T</w:t>
      </w:r>
      <w:r w:rsidR="00F654CE"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hống kê</w:t>
      </w: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F654CE" w:rsidRDefault="00FB67CE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Xây dựng phân hệ chức năng Quản trị hệ thống.</w:t>
      </w:r>
    </w:p>
    <w:p w:rsidR="00233D46" w:rsidRPr="005B671C" w:rsidRDefault="00233D4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Xây dựng, ban hành Hướng dẫn kết nối liên thông dữ liệu giữa phần mềm Thống kê y tế và các phần mềm quản lý của các đơn vị.</w:t>
      </w:r>
    </w:p>
    <w:p w:rsidR="004C01DB" w:rsidRDefault="004C01DB" w:rsidP="00233D46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170"/>
        </w:tabs>
        <w:spacing w:before="12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Thời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gian</w:t>
      </w:r>
      <w:r w:rsidR="00856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thực hiện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hoàn thành tháng 9/2018. </w:t>
      </w:r>
    </w:p>
    <w:p w:rsidR="006079E3" w:rsidRDefault="006079E3" w:rsidP="00233D46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170"/>
        </w:tabs>
        <w:spacing w:before="12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Xây dựng biểu mẫu điện tử nhập liệu, báo cáo tuyến tư nhân.</w:t>
      </w:r>
    </w:p>
    <w:p w:rsidR="006079E3" w:rsidRPr="00446028" w:rsidRDefault="006079E3" w:rsidP="006079E3">
      <w:pPr>
        <w:pStyle w:val="ListParagraph"/>
        <w:widowControl w:val="0"/>
        <w:tabs>
          <w:tab w:val="left" w:pos="0"/>
          <w:tab w:val="left" w:pos="1170"/>
        </w:tabs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Thời gian thực hiện: hoàn thành tháng 3/2019.</w:t>
      </w:r>
    </w:p>
    <w:p w:rsidR="00446028" w:rsidRPr="00446028" w:rsidRDefault="00446028" w:rsidP="00233D46">
      <w:pPr>
        <w:widowControl w:val="0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46028">
        <w:rPr>
          <w:rFonts w:ascii="Times New Roman" w:eastAsia="Calibri" w:hAnsi="Times New Roman" w:cs="Times New Roman"/>
          <w:bCs/>
          <w:i/>
          <w:sz w:val="28"/>
          <w:szCs w:val="28"/>
        </w:rPr>
        <w:t>Triển khai phần mềm</w:t>
      </w:r>
    </w:p>
    <w:p w:rsidR="00446028" w:rsidRDefault="00446028" w:rsidP="00233D46">
      <w:pPr>
        <w:pStyle w:val="ListParagraph"/>
        <w:widowControl w:val="0"/>
        <w:numPr>
          <w:ilvl w:val="0"/>
          <w:numId w:val="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DB1">
        <w:rPr>
          <w:rFonts w:ascii="Times New Roman" w:eastAsia="Calibri" w:hAnsi="Times New Roman" w:cs="Times New Roman"/>
          <w:color w:val="000000"/>
          <w:sz w:val="28"/>
          <w:szCs w:val="28"/>
        </w:rPr>
        <w:t>Cài</w:t>
      </w:r>
      <w:r w:rsidRPr="004460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đặt phần mềm trên máy chủ của Trung tâm Tích hợp dữ liệu</w:t>
      </w:r>
      <w:r w:rsidR="00FB67CE">
        <w:rPr>
          <w:rFonts w:ascii="Times New Roman" w:eastAsia="Calibri" w:hAnsi="Times New Roman" w:cs="Times New Roman"/>
          <w:color w:val="000000"/>
          <w:sz w:val="28"/>
          <w:szCs w:val="28"/>
        </w:rPr>
        <w:t>, Cục Công nghệ thông tin, Bộ Y tế.</w:t>
      </w:r>
    </w:p>
    <w:p w:rsidR="00FB67CE" w:rsidRPr="00446028" w:rsidRDefault="00FB67CE" w:rsidP="00233D46">
      <w:pPr>
        <w:pStyle w:val="ListParagraph"/>
        <w:widowControl w:val="0"/>
        <w:numPr>
          <w:ilvl w:val="0"/>
          <w:numId w:val="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Tạo tài khoản người dùng các tuyến xã, tuyến huyện, tuyến tỉnh và tuyến Trung ương.</w:t>
      </w:r>
    </w:p>
    <w:p w:rsidR="00446028" w:rsidRDefault="00696B96" w:rsidP="00233D46">
      <w:pPr>
        <w:pStyle w:val="ListParagraph"/>
        <w:widowControl w:val="0"/>
        <w:numPr>
          <w:ilvl w:val="0"/>
          <w:numId w:val="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Xây dựng</w:t>
      </w:r>
      <w:r w:rsidR="00446028" w:rsidRPr="004460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Tài liệu hướng dẫn sử dụ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ng, Hướng dẫn quản trị hệ thống</w:t>
      </w:r>
      <w:r w:rsidR="00FB67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3AE8" w:rsidRPr="00446028" w:rsidRDefault="00D63AE8" w:rsidP="00233D46">
      <w:pPr>
        <w:pStyle w:val="ListParagraph"/>
        <w:widowControl w:val="0"/>
        <w:numPr>
          <w:ilvl w:val="0"/>
          <w:numId w:val="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021">
        <w:rPr>
          <w:rFonts w:ascii="Times New Roman" w:eastAsia="Calibri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gian</w:t>
      </w:r>
      <w:r w:rsidR="008565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thực hiện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hoàn thành tháng 9/2018. </w:t>
      </w:r>
    </w:p>
    <w:p w:rsidR="00431D03" w:rsidRDefault="00431D03" w:rsidP="00233D46">
      <w:pPr>
        <w:widowControl w:val="0"/>
        <w:numPr>
          <w:ilvl w:val="1"/>
          <w:numId w:val="3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Cập nhật</w:t>
      </w:r>
      <w:r w:rsidR="0085653E">
        <w:rPr>
          <w:rFonts w:ascii="Times New Roman" w:eastAsia="Calibri" w:hAnsi="Times New Roman" w:cs="Times New Roman"/>
          <w:bCs/>
          <w:i/>
          <w:sz w:val="28"/>
          <w:szCs w:val="28"/>
        </w:rPr>
        <w:t>, chỉnh sửa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phần mềm</w:t>
      </w:r>
    </w:p>
    <w:p w:rsidR="00D63AE8" w:rsidRDefault="00D63AE8" w:rsidP="00233D46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Cập nhật phần mềm: </w:t>
      </w: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>biểu mẫu điện tử nhập liệu, báo cáo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các</w:t>
      </w:r>
      <w:r w:rsidRPr="005B67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tuyến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và các chức năng khác khi có sự thay đổi văn bản về thống kê y tế.</w:t>
      </w:r>
    </w:p>
    <w:p w:rsidR="00D52971" w:rsidRPr="00624021" w:rsidRDefault="00D52971" w:rsidP="00233D46">
      <w:pPr>
        <w:pStyle w:val="ListParagraph"/>
        <w:widowControl w:val="0"/>
        <w:numPr>
          <w:ilvl w:val="0"/>
          <w:numId w:val="28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Thời gian thực hiện: 2019-2020.</w:t>
      </w:r>
    </w:p>
    <w:p w:rsidR="006079E3" w:rsidRDefault="006079E3">
      <w:pPr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br w:type="page"/>
      </w:r>
    </w:p>
    <w:p w:rsidR="005F2A26" w:rsidRDefault="005F2A26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lastRenderedPageBreak/>
        <w:t xml:space="preserve">Xây dựng, phát triển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cơ sở dữ liệu tử vong và nguyên nhân tử vong tại cộng đồng</w:t>
      </w:r>
    </w:p>
    <w:p w:rsidR="005F2A26" w:rsidRDefault="005F2A26" w:rsidP="00233D46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2A26">
        <w:rPr>
          <w:rFonts w:ascii="Times New Roman" w:eastAsia="Calibri" w:hAnsi="Times New Roman" w:cs="Times New Roman"/>
          <w:color w:val="000000"/>
          <w:sz w:val="28"/>
          <w:szCs w:val="28"/>
        </w:rPr>
        <w:t>Rà soát, sửa đổi sổ sách ghi chép ban đầu tại trạm y tế</w:t>
      </w:r>
      <w:r w:rsidR="00D5297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2A26" w:rsidRDefault="005F2A26" w:rsidP="00233D46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Xây dựng</w:t>
      </w:r>
      <w:r w:rsidR="00D52971">
        <w:rPr>
          <w:rFonts w:ascii="Times New Roman" w:eastAsia="Calibri" w:hAnsi="Times New Roman" w:cs="Times New Roman"/>
          <w:color w:val="000000"/>
          <w:sz w:val="28"/>
          <w:szCs w:val="28"/>
        </w:rPr>
        <w:t>, triển khai phân hệ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phần mềm</w:t>
      </w:r>
      <w:r w:rsidR="00D529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Quản lý số liệu tử vong.</w:t>
      </w:r>
    </w:p>
    <w:p w:rsidR="005F2A26" w:rsidRDefault="00D52971" w:rsidP="00233D46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Phân tích số liệu về tử vong và nguyên nhân tử vong tại cộng đồng.</w:t>
      </w:r>
    </w:p>
    <w:p w:rsidR="00D52971" w:rsidRPr="005F2A26" w:rsidRDefault="00D52971" w:rsidP="00233D46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Thời gian thực hiện: 2018-2019.</w:t>
      </w:r>
    </w:p>
    <w:p w:rsidR="00431D03" w:rsidRPr="00624021" w:rsidRDefault="00431D03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Phổ biến thông tin </w:t>
      </w:r>
      <w:r w:rsidR="00D63AE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t</w:t>
      </w:r>
      <w:r w:rsidRPr="00624021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hống kê y tế</w:t>
      </w:r>
    </w:p>
    <w:p w:rsidR="00431D03" w:rsidRDefault="00431D03" w:rsidP="00233D46">
      <w:pPr>
        <w:pStyle w:val="ListParagraph"/>
        <w:widowControl w:val="0"/>
        <w:numPr>
          <w:ilvl w:val="1"/>
          <w:numId w:val="6"/>
        </w:numPr>
        <w:tabs>
          <w:tab w:val="left" w:pos="1170"/>
        </w:tabs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Xây dựng văn bản quy phạm pháp luật</w:t>
      </w:r>
    </w:p>
    <w:p w:rsidR="003936C5" w:rsidRPr="00624021" w:rsidRDefault="003936C5" w:rsidP="00233D46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Xây dựng </w:t>
      </w:r>
      <w:r w:rsidRPr="00624021">
        <w:rPr>
          <w:rFonts w:ascii="Times New Roman" w:eastAsia="Calibri" w:hAnsi="Times New Roman" w:cs="Times New Roman"/>
          <w:color w:val="000000"/>
          <w:sz w:val="28"/>
          <w:szCs w:val="28"/>
        </w:rPr>
        <w:t>văn</w:t>
      </w:r>
      <w:r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 bản quy phạm pháp luật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quy định về</w:t>
      </w:r>
      <w:r w:rsidR="00D52971">
        <w:rPr>
          <w:rFonts w:ascii="Times New Roman" w:eastAsia="Calibri" w:hAnsi="Times New Roman" w:cs="Times New Roman"/>
          <w:bCs/>
          <w:sz w:val="28"/>
          <w:szCs w:val="28"/>
        </w:rPr>
        <w:t xml:space="preserve"> lịch phổ biến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thông tin thống kê y tế.</w:t>
      </w:r>
    </w:p>
    <w:p w:rsidR="00431D03" w:rsidRPr="00624021" w:rsidRDefault="00C223FB" w:rsidP="00233D46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Đơn vị chủ trì: </w:t>
      </w:r>
      <w:r w:rsidR="00431D03"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Vụ Kế hoạch </w:t>
      </w:r>
      <w:r w:rsidR="007408E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31D03"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 Tài chính</w:t>
      </w:r>
      <w:r w:rsidR="00D5297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1D03" w:rsidRPr="00624021" w:rsidRDefault="00431D03" w:rsidP="00233D46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</w:rPr>
        <w:t>Thời gian</w:t>
      </w:r>
      <w:r w:rsidR="003936C5">
        <w:rPr>
          <w:rFonts w:ascii="Times New Roman" w:eastAsia="Calibri" w:hAnsi="Times New Roman" w:cs="Times New Roman"/>
          <w:bCs/>
          <w:sz w:val="28"/>
          <w:szCs w:val="28"/>
        </w:rPr>
        <w:t xml:space="preserve"> thực hiện</w:t>
      </w:r>
      <w:r w:rsidRPr="00624021">
        <w:rPr>
          <w:rFonts w:ascii="Times New Roman" w:eastAsia="Calibri" w:hAnsi="Times New Roman" w:cs="Times New Roman"/>
          <w:bCs/>
          <w:sz w:val="28"/>
          <w:szCs w:val="28"/>
        </w:rPr>
        <w:t>: năm 2019</w:t>
      </w:r>
      <w:r w:rsidR="00D5297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1D03" w:rsidRDefault="00431D03" w:rsidP="00233D46">
      <w:pPr>
        <w:pStyle w:val="ListParagraph"/>
        <w:widowControl w:val="0"/>
        <w:numPr>
          <w:ilvl w:val="1"/>
          <w:numId w:val="6"/>
        </w:numPr>
        <w:tabs>
          <w:tab w:val="left" w:pos="1170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Xây dựng công cụ phổ biến số liệu thống kê y tế (Cổng thông tin thống kê y tế)</w:t>
      </w:r>
    </w:p>
    <w:p w:rsidR="00E869DC" w:rsidRDefault="00E869DC" w:rsidP="00233D46">
      <w:pPr>
        <w:pStyle w:val="ListParagraph"/>
        <w:widowControl w:val="0"/>
        <w:numPr>
          <w:ilvl w:val="0"/>
          <w:numId w:val="3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Xây dựng cổng thông tin thống kê y tế nhằm phổ biến số liệu thống kê y tế</w:t>
      </w:r>
      <w:r w:rsidR="005B6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671C" w:rsidRPr="00233D46">
        <w:rPr>
          <w:rFonts w:ascii="Times New Roman" w:eastAsia="Calibri" w:hAnsi="Times New Roman" w:cs="Times New Roman"/>
          <w:bCs/>
          <w:sz w:val="28"/>
          <w:szCs w:val="28"/>
        </w:rPr>
        <w:t>cho</w:t>
      </w:r>
      <w:r w:rsidR="005B6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các đối tượng người dùng khác nhau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bao gồm các chuyên mục:</w:t>
      </w:r>
      <w:r w:rsidR="002C4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giới thiệu; t</w:t>
      </w:r>
      <w:r w:rsidR="002C4187" w:rsidRPr="002C4187">
        <w:rPr>
          <w:rFonts w:ascii="Times New Roman" w:eastAsia="Calibri" w:hAnsi="Times New Roman" w:cs="Times New Roman"/>
          <w:color w:val="000000"/>
          <w:sz w:val="28"/>
          <w:szCs w:val="28"/>
        </w:rPr>
        <w:t>in tức; văn bản pháp quy; ấn phẩm thống kê; số liệu thống kê.</w:t>
      </w:r>
    </w:p>
    <w:p w:rsidR="00431D03" w:rsidRPr="00624021" w:rsidRDefault="00C223FB" w:rsidP="00233D46">
      <w:pPr>
        <w:pStyle w:val="ListParagraph"/>
        <w:widowControl w:val="0"/>
        <w:numPr>
          <w:ilvl w:val="0"/>
          <w:numId w:val="3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</w:rPr>
        <w:t>Đơn vị c</w:t>
      </w:r>
      <w:r w:rsidR="00431D03" w:rsidRPr="00624021">
        <w:rPr>
          <w:rFonts w:ascii="Times New Roman" w:eastAsia="Calibri" w:hAnsi="Times New Roman" w:cs="Times New Roman"/>
          <w:bCs/>
          <w:sz w:val="28"/>
          <w:szCs w:val="28"/>
        </w:rPr>
        <w:t>hủ trì: Cục Công nghệ thông tin</w:t>
      </w:r>
      <w:r w:rsidR="00D5297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1D03" w:rsidRPr="00624021" w:rsidRDefault="00431D03" w:rsidP="00233D46">
      <w:pPr>
        <w:pStyle w:val="ListParagraph"/>
        <w:widowControl w:val="0"/>
        <w:numPr>
          <w:ilvl w:val="0"/>
          <w:numId w:val="3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3D46">
        <w:rPr>
          <w:rFonts w:ascii="Times New Roman" w:eastAsia="Calibri" w:hAnsi="Times New Roman" w:cs="Times New Roman"/>
          <w:color w:val="000000"/>
          <w:sz w:val="28"/>
          <w:szCs w:val="28"/>
        </w:rPr>
        <w:t>Đơn</w:t>
      </w:r>
      <w:r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 vị thụ hưởng: Vụ Kế hoạch </w:t>
      </w:r>
      <w:r w:rsidR="00BB790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 Tài chính</w:t>
      </w:r>
      <w:r w:rsidR="00D5297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1D03" w:rsidRDefault="00431D03" w:rsidP="00233D46">
      <w:pPr>
        <w:pStyle w:val="ListParagraph"/>
        <w:widowControl w:val="0"/>
        <w:numPr>
          <w:ilvl w:val="0"/>
          <w:numId w:val="3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</w:rPr>
        <w:t>Thời gian</w:t>
      </w:r>
      <w:r w:rsidR="003936C5">
        <w:rPr>
          <w:rFonts w:ascii="Times New Roman" w:eastAsia="Calibri" w:hAnsi="Times New Roman" w:cs="Times New Roman"/>
          <w:bCs/>
          <w:sz w:val="28"/>
          <w:szCs w:val="28"/>
        </w:rPr>
        <w:t xml:space="preserve"> thực hiện</w:t>
      </w:r>
      <w:r w:rsidRPr="0062402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D52971">
        <w:rPr>
          <w:rFonts w:ascii="Times New Roman" w:eastAsia="Calibri" w:hAnsi="Times New Roman" w:cs="Times New Roman"/>
          <w:bCs/>
          <w:sz w:val="28"/>
          <w:szCs w:val="28"/>
        </w:rPr>
        <w:t>2019-2020.</w:t>
      </w:r>
    </w:p>
    <w:p w:rsidR="006D2C0A" w:rsidRPr="00D52971" w:rsidRDefault="006D2C0A" w:rsidP="00233D46">
      <w:pPr>
        <w:pStyle w:val="ListParagraph"/>
        <w:widowControl w:val="0"/>
        <w:numPr>
          <w:ilvl w:val="1"/>
          <w:numId w:val="6"/>
        </w:numPr>
        <w:tabs>
          <w:tab w:val="left" w:pos="1170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52971">
        <w:rPr>
          <w:rFonts w:ascii="Times New Roman" w:eastAsia="Calibri" w:hAnsi="Times New Roman" w:cs="Times New Roman"/>
          <w:bCs/>
          <w:i/>
          <w:sz w:val="28"/>
          <w:szCs w:val="28"/>
        </w:rPr>
        <w:t>Quản trị nội dung</w:t>
      </w:r>
    </w:p>
    <w:p w:rsidR="00D52971" w:rsidRPr="006079E3" w:rsidRDefault="00D52971" w:rsidP="00233D46">
      <w:pPr>
        <w:pStyle w:val="ListParagraph"/>
        <w:widowControl w:val="0"/>
        <w:numPr>
          <w:ilvl w:val="0"/>
          <w:numId w:val="3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6079E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Quy định nội dung thông tin đăng tải trên Cổng thông tin thống kê y tế.</w:t>
      </w:r>
    </w:p>
    <w:p w:rsidR="00D52971" w:rsidRPr="006079E3" w:rsidRDefault="00044EFA" w:rsidP="00233D46">
      <w:pPr>
        <w:pStyle w:val="ListParagraph"/>
        <w:widowControl w:val="0"/>
        <w:numPr>
          <w:ilvl w:val="0"/>
          <w:numId w:val="3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6079E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Tổ chức biên soạn, biên tập, thẩm định các nội dung cụ thể để đăng tải.</w:t>
      </w:r>
    </w:p>
    <w:p w:rsidR="006D2C0A" w:rsidRPr="00233D46" w:rsidRDefault="00044EFA" w:rsidP="00233D46">
      <w:pPr>
        <w:pStyle w:val="ListParagraph"/>
        <w:widowControl w:val="0"/>
        <w:numPr>
          <w:ilvl w:val="0"/>
          <w:numId w:val="3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3D46">
        <w:rPr>
          <w:rFonts w:ascii="Times New Roman" w:eastAsia="Calibri" w:hAnsi="Times New Roman" w:cs="Times New Roman"/>
          <w:color w:val="000000"/>
          <w:sz w:val="28"/>
          <w:szCs w:val="28"/>
        </w:rPr>
        <w:t>Đơn vị c</w:t>
      </w:r>
      <w:r w:rsidR="006D2C0A" w:rsidRPr="00233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hủ trì: Vụ </w:t>
      </w:r>
      <w:r w:rsidR="00D52971" w:rsidRPr="00233D46">
        <w:rPr>
          <w:rFonts w:ascii="Times New Roman" w:eastAsia="Calibri" w:hAnsi="Times New Roman" w:cs="Times New Roman"/>
          <w:color w:val="000000"/>
          <w:sz w:val="28"/>
          <w:szCs w:val="28"/>
        </w:rPr>
        <w:t>Kế hoạch – Tài chính</w:t>
      </w:r>
      <w:r w:rsidRPr="00233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4EFA" w:rsidRPr="006D2C0A" w:rsidRDefault="00044EFA" w:rsidP="00233D46">
      <w:pPr>
        <w:pStyle w:val="ListParagraph"/>
        <w:widowControl w:val="0"/>
        <w:numPr>
          <w:ilvl w:val="0"/>
          <w:numId w:val="3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3D46">
        <w:rPr>
          <w:rFonts w:ascii="Times New Roman" w:eastAsia="Calibri" w:hAnsi="Times New Roman" w:cs="Times New Roman"/>
          <w:color w:val="000000"/>
          <w:sz w:val="28"/>
          <w:szCs w:val="28"/>
        </w:rPr>
        <w:t>Đơn vị phối hợp</w:t>
      </w:r>
      <w:r>
        <w:rPr>
          <w:rFonts w:ascii="Times New Roman" w:eastAsia="Calibri" w:hAnsi="Times New Roman" w:cs="Times New Roman"/>
          <w:bCs/>
          <w:sz w:val="28"/>
          <w:szCs w:val="28"/>
        </w:rPr>
        <w:t>: Cục Công nghệ thông tin.</w:t>
      </w:r>
    </w:p>
    <w:p w:rsidR="00446028" w:rsidRPr="00446028" w:rsidRDefault="00446028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  <w:lang w:val="it-IT"/>
        </w:rPr>
        <w:t>Đào tạo</w:t>
      </w:r>
      <w:r w:rsidR="00044EFA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, đào tạo liên tục </w:t>
      </w:r>
      <w:r w:rsidRPr="00446028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giảng viên tuyến Trung ương </w:t>
      </w:r>
    </w:p>
    <w:p w:rsidR="00446028" w:rsidRPr="00044EFA" w:rsidRDefault="00446028" w:rsidP="00233D46">
      <w:pPr>
        <w:pStyle w:val="ListParagraph"/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68" w:hanging="448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44EFA">
        <w:rPr>
          <w:rFonts w:ascii="Times New Roman" w:eastAsia="Calibri" w:hAnsi="Times New Roman" w:cs="Times New Roman"/>
          <w:bCs/>
          <w:i/>
          <w:sz w:val="28"/>
          <w:szCs w:val="28"/>
        </w:rPr>
        <w:t>Thành phần</w:t>
      </w:r>
    </w:p>
    <w:p w:rsidR="00446028" w:rsidRPr="00BB7900" w:rsidRDefault="00C37D9F">
      <w:pPr>
        <w:widowControl w:val="0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it-IT"/>
        </w:rPr>
      </w:pPr>
      <w:r w:rsidRPr="00BB7900">
        <w:rPr>
          <w:rFonts w:ascii="Times New Roman" w:eastAsia="Calibri" w:hAnsi="Times New Roman" w:cs="Times New Roman"/>
          <w:bCs/>
          <w:spacing w:val="-4"/>
          <w:sz w:val="28"/>
          <w:szCs w:val="28"/>
          <w:lang w:val="it-IT"/>
        </w:rPr>
        <w:t>C</w:t>
      </w:r>
      <w:r w:rsidR="00446028" w:rsidRPr="00BB7900">
        <w:rPr>
          <w:rFonts w:ascii="Times New Roman" w:eastAsia="Calibri" w:hAnsi="Times New Roman" w:cs="Times New Roman"/>
          <w:bCs/>
          <w:spacing w:val="-4"/>
          <w:sz w:val="28"/>
          <w:szCs w:val="28"/>
          <w:lang w:val="it-IT"/>
        </w:rPr>
        <w:t>án bộ Phòng Thống kê, Vụ Kế hoạch -Tài chính</w:t>
      </w:r>
      <w:r w:rsidR="00E869DC" w:rsidRPr="00BB7900">
        <w:rPr>
          <w:rFonts w:ascii="Times New Roman" w:eastAsia="Calibri" w:hAnsi="Times New Roman" w:cs="Times New Roman"/>
          <w:bCs/>
          <w:spacing w:val="-4"/>
          <w:sz w:val="28"/>
          <w:szCs w:val="28"/>
          <w:lang w:val="it-IT"/>
        </w:rPr>
        <w:t xml:space="preserve">; </w:t>
      </w:r>
      <w:r w:rsidR="00446028" w:rsidRPr="00BB7900">
        <w:rPr>
          <w:rFonts w:ascii="Times New Roman" w:eastAsia="Calibri" w:hAnsi="Times New Roman" w:cs="Times New Roman"/>
          <w:bCs/>
          <w:spacing w:val="-4"/>
          <w:sz w:val="28"/>
          <w:szCs w:val="28"/>
          <w:lang w:val="it-IT"/>
        </w:rPr>
        <w:t>cán bộ Trung tâm Tích hợp dữ liệu, Cục Công nghệ thông tin</w:t>
      </w:r>
      <w:r w:rsidR="00E869DC" w:rsidRPr="00BB7900">
        <w:rPr>
          <w:rFonts w:ascii="Times New Roman" w:eastAsia="Calibri" w:hAnsi="Times New Roman" w:cs="Times New Roman"/>
          <w:bCs/>
          <w:spacing w:val="-4"/>
          <w:sz w:val="28"/>
          <w:szCs w:val="28"/>
          <w:lang w:val="it-IT"/>
        </w:rPr>
        <w:t xml:space="preserve"> và các cán bộ của các Vụ/Cục thuộc Bộ Y tế.</w:t>
      </w:r>
    </w:p>
    <w:p w:rsidR="00446028" w:rsidRPr="00446028" w:rsidRDefault="00446028" w:rsidP="00233D46">
      <w:pPr>
        <w:pStyle w:val="ListParagraph"/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68" w:hanging="448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46028">
        <w:rPr>
          <w:rFonts w:ascii="Times New Roman" w:eastAsia="Calibri" w:hAnsi="Times New Roman" w:cs="Times New Roman"/>
          <w:bCs/>
          <w:i/>
          <w:sz w:val="28"/>
          <w:szCs w:val="28"/>
        </w:rPr>
        <w:t>Nội dung đào tạo</w:t>
      </w:r>
    </w:p>
    <w:p w:rsidR="00E869DC" w:rsidRPr="00446028" w:rsidRDefault="00E869DC" w:rsidP="00233D46">
      <w:pPr>
        <w:pStyle w:val="ListParagraph"/>
        <w:widowControl w:val="0"/>
        <w:numPr>
          <w:ilvl w:val="0"/>
          <w:numId w:val="13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6028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 xml:space="preserve"> ghi chép, báo cáo và các chỉ tiêu thống kê </w:t>
      </w:r>
      <w:r w:rsidR="003936C5">
        <w:rPr>
          <w:rFonts w:ascii="Times New Roman" w:eastAsia="Calibri" w:hAnsi="Times New Roman" w:cs="Times New Roman"/>
          <w:bCs/>
          <w:sz w:val="28"/>
          <w:szCs w:val="28"/>
        </w:rPr>
        <w:t>y tế</w:t>
      </w:r>
      <w:r w:rsidR="00A94EE6">
        <w:rPr>
          <w:rFonts w:ascii="Times New Roman" w:eastAsia="Calibri" w:hAnsi="Times New Roman" w:cs="Times New Roman"/>
          <w:bCs/>
          <w:sz w:val="28"/>
          <w:szCs w:val="28"/>
        </w:rPr>
        <w:t xml:space="preserve"> tổng hợp</w:t>
      </w:r>
      <w:r w:rsidR="003936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7D41" w:rsidRDefault="00B67D41" w:rsidP="00233D46">
      <w:pPr>
        <w:pStyle w:val="ListParagraph"/>
        <w:widowControl w:val="0"/>
        <w:numPr>
          <w:ilvl w:val="0"/>
          <w:numId w:val="13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021">
        <w:rPr>
          <w:rFonts w:ascii="Times New Roman" w:eastAsia="Calibri" w:hAnsi="Times New Roman" w:cs="Times New Roman"/>
          <w:color w:val="000000"/>
          <w:sz w:val="28"/>
          <w:szCs w:val="28"/>
        </w:rPr>
        <w:t>Phần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mềm </w:t>
      </w:r>
      <w:r w:rsidR="00B36DF7">
        <w:rPr>
          <w:rFonts w:ascii="Times New Roman" w:eastAsia="Calibri" w:hAnsi="Times New Roman" w:cs="Times New Roman"/>
          <w:bCs/>
          <w:sz w:val="28"/>
          <w:szCs w:val="28"/>
        </w:rPr>
        <w:t>T</w:t>
      </w:r>
      <w:r>
        <w:rPr>
          <w:rFonts w:ascii="Times New Roman" w:eastAsia="Calibri" w:hAnsi="Times New Roman" w:cs="Times New Roman"/>
          <w:bCs/>
          <w:sz w:val="28"/>
          <w:szCs w:val="28"/>
        </w:rPr>
        <w:t>hống kê y tế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>Cài đặt và cấu hình hệ quản trị cơ sở dữ liệu, phần mềm;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>Quản trị hệ thống: quản trị người dùng, phân quyền, quản lý đơn vị;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lastRenderedPageBreak/>
        <w:t>Nhập dữ liệu: nhập dữ liệu, kiểm tra chất lượng dữ liệu, phê duyệt dữ liệu;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>Khai thác, phân tích dữ liệu: báo cáo tổng hợp, báo cáo chuẩn, khai thác dữ liệu, phân tích trực quan (biểu đồ, bảng xoay và bản đồ), bảng điều khiể</w:t>
      </w:r>
      <w:r w:rsidR="00516D35">
        <w:rPr>
          <w:rFonts w:ascii="Times New Roman" w:eastAsia="Calibri" w:hAnsi="Times New Roman" w:cs="Times New Roman"/>
          <w:sz w:val="28"/>
          <w:szCs w:val="28"/>
          <w:lang w:val="it-IT"/>
        </w:rPr>
        <w:t>n.</w:t>
      </w:r>
    </w:p>
    <w:p w:rsidR="00446028" w:rsidRPr="00446028" w:rsidRDefault="00446028" w:rsidP="00233D46">
      <w:pPr>
        <w:pStyle w:val="ListParagraph"/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it-IT"/>
        </w:rPr>
      </w:pPr>
      <w:r w:rsidRPr="00044EFA">
        <w:rPr>
          <w:rFonts w:ascii="Times New Roman" w:eastAsia="Calibri" w:hAnsi="Times New Roman" w:cs="Times New Roman"/>
          <w:bCs/>
          <w:i/>
          <w:sz w:val="28"/>
          <w:szCs w:val="28"/>
        </w:rPr>
        <w:t>Hình</w:t>
      </w:r>
      <w:r w:rsidRPr="00446028">
        <w:rPr>
          <w:rFonts w:ascii="Times New Roman" w:eastAsia="Calibri" w:hAnsi="Times New Roman" w:cs="Times New Roman"/>
          <w:bCs/>
          <w:i/>
          <w:sz w:val="28"/>
          <w:szCs w:val="28"/>
          <w:lang w:val="it-IT"/>
        </w:rPr>
        <w:t xml:space="preserve"> thức, thời gian </w:t>
      </w:r>
    </w:p>
    <w:p w:rsidR="00446028" w:rsidRPr="00446028" w:rsidRDefault="00446028" w:rsidP="00233D46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96B96">
        <w:rPr>
          <w:rFonts w:ascii="Times New Roman" w:eastAsia="Calibri" w:hAnsi="Times New Roman" w:cs="Times New Roman"/>
          <w:color w:val="000000"/>
          <w:sz w:val="28"/>
          <w:szCs w:val="28"/>
        </w:rPr>
        <w:t>Hình</w:t>
      </w:r>
      <w:r w:rsidRPr="0044602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thức: </w:t>
      </w:r>
      <w:r w:rsidR="00E869DC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</w:t>
      </w:r>
      <w:r w:rsidRPr="0044602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ập trung. </w:t>
      </w:r>
    </w:p>
    <w:p w:rsidR="004C01DB" w:rsidRPr="00446028" w:rsidRDefault="004C01DB" w:rsidP="00233D46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021">
        <w:rPr>
          <w:rFonts w:ascii="Times New Roman" w:eastAsia="Calibri" w:hAnsi="Times New Roman" w:cs="Times New Roman"/>
          <w:color w:val="000000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gian: </w:t>
      </w:r>
      <w:r w:rsidR="0004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2018-2020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46028" w:rsidRPr="00446028" w:rsidRDefault="00446028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  <w:lang w:val="it-IT"/>
        </w:rPr>
        <w:t>Đào tạo</w:t>
      </w:r>
      <w:r w:rsidR="00D14D38">
        <w:rPr>
          <w:rFonts w:ascii="Times New Roman" w:eastAsia="Calibri" w:hAnsi="Times New Roman" w:cs="Times New Roman"/>
          <w:b/>
          <w:sz w:val="28"/>
          <w:szCs w:val="28"/>
          <w:lang w:val="it-IT"/>
        </w:rPr>
        <w:t>,</w:t>
      </w:r>
      <w:r w:rsidR="00044EFA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đào tạo liên tục</w:t>
      </w:r>
      <w:r w:rsidR="00696B9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r w:rsidRPr="00446028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giảng viên </w:t>
      </w:r>
      <w:r w:rsidR="00696B96">
        <w:rPr>
          <w:rFonts w:ascii="Times New Roman" w:eastAsia="Calibri" w:hAnsi="Times New Roman" w:cs="Times New Roman"/>
          <w:b/>
          <w:sz w:val="28"/>
          <w:szCs w:val="28"/>
          <w:lang w:val="it-IT"/>
        </w:rPr>
        <w:t>tuyến tỉnh</w:t>
      </w:r>
    </w:p>
    <w:p w:rsidR="00446028" w:rsidRPr="00044EFA" w:rsidRDefault="00446028" w:rsidP="00233D46">
      <w:pPr>
        <w:pStyle w:val="ListParagraph"/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i/>
          <w:sz w:val="28"/>
          <w:szCs w:val="28"/>
          <w:lang w:val="it-IT"/>
        </w:rPr>
      </w:pPr>
      <w:r w:rsidRPr="00044EFA">
        <w:rPr>
          <w:rFonts w:ascii="Times New Roman" w:eastAsia="Calibri" w:hAnsi="Times New Roman" w:cs="Times New Roman"/>
          <w:i/>
          <w:sz w:val="28"/>
          <w:szCs w:val="28"/>
          <w:lang w:val="it-IT"/>
        </w:rPr>
        <w:t>Thành phần</w:t>
      </w:r>
    </w:p>
    <w:p w:rsidR="00446028" w:rsidRPr="00624021" w:rsidRDefault="00C37D9F" w:rsidP="00233D46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Học viên</w:t>
      </w:r>
      <w:r w:rsidR="00446028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: </w:t>
      </w:r>
      <w:r w:rsidR="00A94EE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</w:t>
      </w:r>
      <w:r w:rsidR="00446028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án bộ phụ trách công tác báo cáo, thống kê y tế và cán bộ phụ trách công nghệ thông tin tại Sở Y tế các tỉnh.</w:t>
      </w:r>
    </w:p>
    <w:p w:rsidR="00C37D9F" w:rsidRPr="00446028" w:rsidRDefault="00C37D9F" w:rsidP="00233D46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color w:val="000000"/>
          <w:sz w:val="28"/>
          <w:szCs w:val="28"/>
        </w:rPr>
        <w:t>Giảng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viên: </w:t>
      </w:r>
      <w:r w:rsidR="00A94EE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cán bộ </w:t>
      </w:r>
      <w:r w:rsidRPr="0044602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Phòng Thống kê, Vụ Kế hoạch-Tài chính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và</w:t>
      </w:r>
      <w:r w:rsidR="005F4DD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cán bộ </w:t>
      </w:r>
      <w:r w:rsidRPr="0044602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Trung tâm Tích hợp dữ liệu, Cục Công nghệ thông tin</w:t>
      </w:r>
      <w:r w:rsidR="005F4DD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.</w:t>
      </w:r>
    </w:p>
    <w:p w:rsidR="00446028" w:rsidRPr="00446028" w:rsidRDefault="00446028" w:rsidP="00233D46">
      <w:pPr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 w:rsidRPr="00446028">
        <w:rPr>
          <w:rFonts w:ascii="Times New Roman" w:eastAsia="Calibri" w:hAnsi="Times New Roman" w:cs="Times New Roman"/>
          <w:i/>
          <w:sz w:val="28"/>
          <w:szCs w:val="28"/>
          <w:lang w:val="vi-VN"/>
        </w:rPr>
        <w:t>Nội dung đào tạo</w:t>
      </w:r>
    </w:p>
    <w:p w:rsidR="00E869DC" w:rsidRPr="00446028" w:rsidRDefault="00E869DC" w:rsidP="00233D46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Công</w:t>
      </w:r>
      <w:r w:rsidRPr="004460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tác ghi chép, báo cáo và các chỉ tiêu thống kê</w:t>
      </w:r>
      <w:r w:rsidR="00C91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7D9F">
        <w:rPr>
          <w:rFonts w:ascii="Times New Roman" w:eastAsia="Calibri" w:hAnsi="Times New Roman" w:cs="Times New Roman"/>
          <w:color w:val="000000"/>
          <w:sz w:val="28"/>
          <w:szCs w:val="28"/>
        </w:rPr>
        <w:t>y tế tổng hợp</w:t>
      </w:r>
      <w:r w:rsidRPr="004460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6B96" w:rsidRDefault="00696B96" w:rsidP="00233D46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Phần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mềm Thống kê y tế: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Truy cập và đăng nhập hệ thống; 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>Quản trị hệ thống: quản trị người dùng, phân quyền;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Nhập dữ liệu; Kiểm tra chất lượng dữ liệu; Phê duyệt dữ liệu; 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Sử dụng báo cáo tổng hợp, báo cáo chuẩn; 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Khai thác, phân tích trực quan: bảng xoay, biểu đồ và bản đồ; </w:t>
      </w:r>
    </w:p>
    <w:p w:rsidR="00446028" w:rsidRPr="002C4187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>Bảng điều khiển.</w:t>
      </w:r>
    </w:p>
    <w:p w:rsidR="00446028" w:rsidRPr="00446028" w:rsidRDefault="00446028" w:rsidP="00233D46">
      <w:pPr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i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i/>
          <w:sz w:val="28"/>
          <w:szCs w:val="28"/>
          <w:lang w:val="it-IT"/>
        </w:rPr>
        <w:t>Hình thức,</w:t>
      </w:r>
      <w:r w:rsidR="00A94EE6">
        <w:rPr>
          <w:rFonts w:ascii="Times New Roman" w:eastAsia="Calibri" w:hAnsi="Times New Roman" w:cs="Times New Roman"/>
          <w:i/>
          <w:sz w:val="28"/>
          <w:szCs w:val="28"/>
          <w:lang w:val="it-IT"/>
        </w:rPr>
        <w:t xml:space="preserve"> </w:t>
      </w:r>
      <w:r w:rsidRPr="00446028">
        <w:rPr>
          <w:rFonts w:ascii="Times New Roman" w:eastAsia="Calibri" w:hAnsi="Times New Roman" w:cs="Times New Roman"/>
          <w:i/>
          <w:sz w:val="28"/>
          <w:szCs w:val="28"/>
          <w:lang w:val="it-IT"/>
        </w:rPr>
        <w:t xml:space="preserve">thời gian </w:t>
      </w:r>
    </w:p>
    <w:p w:rsidR="00A94EE6" w:rsidRPr="00446028" w:rsidRDefault="00A94EE6" w:rsidP="00233D46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Hình</w:t>
      </w:r>
      <w:r w:rsidRPr="0044602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thức: 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</w:t>
      </w:r>
      <w:r w:rsidRPr="0044602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ập trung. </w:t>
      </w:r>
    </w:p>
    <w:p w:rsidR="00A94EE6" w:rsidRPr="00446028" w:rsidRDefault="00A94EE6" w:rsidP="00233D46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Thời gian: </w:t>
      </w:r>
      <w:r w:rsidR="00044EFA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2018-2020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46028" w:rsidRPr="00446028" w:rsidRDefault="00696B96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Đào tạo</w:t>
      </w:r>
      <w:r w:rsidR="00044EFA">
        <w:rPr>
          <w:rFonts w:ascii="Times New Roman" w:eastAsia="Calibri" w:hAnsi="Times New Roman" w:cs="Times New Roman"/>
          <w:b/>
          <w:sz w:val="28"/>
          <w:szCs w:val="28"/>
          <w:lang w:val="it-IT"/>
        </w:rPr>
        <w:t>, đào tạo liên tục</w:t>
      </w:r>
      <w:r w:rsidR="00446028" w:rsidRPr="00446028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người sử dụng</w:t>
      </w:r>
    </w:p>
    <w:p w:rsidR="00446028" w:rsidRPr="00044EFA" w:rsidRDefault="00446028" w:rsidP="00233D46">
      <w:pPr>
        <w:pStyle w:val="ListParagraph"/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i/>
          <w:sz w:val="28"/>
          <w:szCs w:val="28"/>
          <w:lang w:val="it-IT"/>
        </w:rPr>
      </w:pPr>
      <w:r w:rsidRPr="00044EFA">
        <w:rPr>
          <w:rFonts w:ascii="Times New Roman" w:eastAsia="Calibri" w:hAnsi="Times New Roman" w:cs="Times New Roman"/>
          <w:i/>
          <w:sz w:val="28"/>
          <w:szCs w:val="28"/>
          <w:lang w:val="it-IT"/>
        </w:rPr>
        <w:t>Thành phần</w:t>
      </w:r>
    </w:p>
    <w:p w:rsidR="00446028" w:rsidRPr="00624021" w:rsidRDefault="005C44FB" w:rsidP="00233D46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Học viên: </w:t>
      </w:r>
      <w:r w:rsidR="00A94EE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</w:t>
      </w:r>
      <w:r w:rsidR="00446028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án bộ phụ trách công tác báo cáo, thống kê y tế</w:t>
      </w:r>
      <w:r w:rsidR="00044EFA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/kế hoạch</w:t>
      </w:r>
      <w:r w:rsidR="00810535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và cán bộ phụ trách </w:t>
      </w:r>
      <w:r w:rsidR="00A94EE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công nghệ thông tin</w:t>
      </w:r>
      <w:r w:rsidR="00446028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tại các </w:t>
      </w:r>
      <w:r w:rsidR="00AE48B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cơ sở y tế</w:t>
      </w:r>
      <w:r w:rsid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công lập</w:t>
      </w:r>
      <w:r w:rsidR="00AE48B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tuyến</w:t>
      </w:r>
      <w:r w:rsidR="00446028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Trung ương, tuyến tỉnh, tuyến huyện và tuyến xã trên toàn quốc. </w:t>
      </w:r>
    </w:p>
    <w:p w:rsidR="00F176E1" w:rsidRPr="00624021" w:rsidRDefault="00F176E1" w:rsidP="00233D46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Giảng viên</w:t>
      </w:r>
    </w:p>
    <w:p w:rsidR="00F176E1" w:rsidRPr="00044EFA" w:rsidRDefault="00134BA1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>Giảng viên tuyến tỉnh.</w:t>
      </w:r>
    </w:p>
    <w:p w:rsidR="00044EFA" w:rsidRDefault="00134BA1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Giảng viên tuyến </w:t>
      </w:r>
      <w:r w:rsidR="00044EFA">
        <w:rPr>
          <w:rFonts w:ascii="Times New Roman" w:eastAsia="Calibri" w:hAnsi="Times New Roman" w:cs="Times New Roman"/>
          <w:sz w:val="28"/>
          <w:szCs w:val="28"/>
          <w:lang w:val="it-IT"/>
        </w:rPr>
        <w:t>Trung ương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6079E3" w:rsidRDefault="006079E3">
      <w:pPr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vi-VN"/>
        </w:rPr>
        <w:br w:type="page"/>
      </w:r>
    </w:p>
    <w:p w:rsidR="00446028" w:rsidRPr="00446028" w:rsidRDefault="00446028" w:rsidP="00233D46">
      <w:pPr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 w:rsidRPr="00446028">
        <w:rPr>
          <w:rFonts w:ascii="Times New Roman" w:eastAsia="Calibri" w:hAnsi="Times New Roman" w:cs="Times New Roman"/>
          <w:i/>
          <w:sz w:val="28"/>
          <w:szCs w:val="28"/>
          <w:lang w:val="vi-VN"/>
        </w:rPr>
        <w:lastRenderedPageBreak/>
        <w:t>Nội dung tập huấn</w:t>
      </w:r>
    </w:p>
    <w:p w:rsidR="00591223" w:rsidRPr="00446028" w:rsidRDefault="00591223" w:rsidP="00233D46">
      <w:pPr>
        <w:pStyle w:val="ListParagraph"/>
        <w:widowControl w:val="0"/>
        <w:numPr>
          <w:ilvl w:val="0"/>
          <w:numId w:val="18"/>
        </w:numPr>
        <w:tabs>
          <w:tab w:val="left" w:pos="108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Công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tác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 xml:space="preserve"> ghi chép, báo cáo và các chỉ tiêu thống kê</w:t>
      </w:r>
      <w:r w:rsidR="00AE48B2">
        <w:rPr>
          <w:rFonts w:ascii="Times New Roman" w:eastAsia="Calibri" w:hAnsi="Times New Roman" w:cs="Times New Roman"/>
          <w:bCs/>
          <w:sz w:val="28"/>
          <w:szCs w:val="28"/>
        </w:rPr>
        <w:t xml:space="preserve"> y tế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48B2">
        <w:rPr>
          <w:rFonts w:ascii="Times New Roman" w:eastAsia="Calibri" w:hAnsi="Times New Roman" w:cs="Times New Roman"/>
          <w:bCs/>
          <w:sz w:val="28"/>
          <w:szCs w:val="28"/>
        </w:rPr>
        <w:t>tổng hợp.</w:t>
      </w:r>
    </w:p>
    <w:p w:rsidR="00696B96" w:rsidRDefault="00696B96" w:rsidP="00233D46">
      <w:pPr>
        <w:pStyle w:val="ListParagraph"/>
        <w:widowControl w:val="0"/>
        <w:numPr>
          <w:ilvl w:val="0"/>
          <w:numId w:val="18"/>
        </w:numPr>
        <w:tabs>
          <w:tab w:val="left" w:pos="108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Phầ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mềm Thống kê y tế:</w:t>
      </w:r>
    </w:p>
    <w:p w:rsidR="00446028" w:rsidRPr="00446028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Truy cập và đăng nhập hệ thống; </w:t>
      </w:r>
    </w:p>
    <w:p w:rsidR="00446028" w:rsidRPr="00446028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Cập nhập hồ sơ người dùng; </w:t>
      </w:r>
    </w:p>
    <w:p w:rsidR="00446028" w:rsidRPr="00446028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Nhập dữ liệu; Kiểm tra chất lượng dữ liệu; Phê duyệt dữ liệu; </w:t>
      </w:r>
    </w:p>
    <w:p w:rsidR="00446028" w:rsidRPr="00446028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Sử dụng báo cáo tổng hợp, báo cáo chuẩn; </w:t>
      </w:r>
    </w:p>
    <w:p w:rsidR="00446028" w:rsidRPr="00446028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Khai thác, phân tích trực quan: bảng dữ liệu, biểu đồ và bản đồ; </w:t>
      </w:r>
    </w:p>
    <w:p w:rsidR="00446028" w:rsidRPr="00446028" w:rsidRDefault="00446028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Bảng điều khiển.</w:t>
      </w:r>
    </w:p>
    <w:p w:rsidR="00446028" w:rsidRPr="00446028" w:rsidRDefault="00AE48B2" w:rsidP="00233D46">
      <w:pPr>
        <w:widowControl w:val="0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1170" w:hanging="450"/>
        <w:jc w:val="both"/>
        <w:rPr>
          <w:rFonts w:ascii="Times New Roman" w:eastAsia="Calibri" w:hAnsi="Times New Roman" w:cs="Times New Roman"/>
          <w:i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it-IT"/>
        </w:rPr>
        <w:t>Hình thức, thời gian</w:t>
      </w:r>
    </w:p>
    <w:p w:rsidR="00BE09E0" w:rsidRPr="00893DB1" w:rsidRDefault="00AE48B2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Hình thức: </w:t>
      </w:r>
      <w:r w:rsidR="00134BA1">
        <w:rPr>
          <w:rFonts w:ascii="Times New Roman" w:eastAsia="Calibri" w:hAnsi="Times New Roman" w:cs="Times New Roman"/>
          <w:sz w:val="28"/>
          <w:szCs w:val="28"/>
          <w:lang w:val="it-IT"/>
        </w:rPr>
        <w:t>tập trung</w:t>
      </w:r>
      <w:r w:rsidR="00810535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4C01DB" w:rsidRPr="002C4187" w:rsidRDefault="004C01DB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Thời gian: </w:t>
      </w:r>
      <w:r w:rsidR="00134BA1">
        <w:rPr>
          <w:rFonts w:ascii="Times New Roman" w:eastAsia="Calibri" w:hAnsi="Times New Roman" w:cs="Times New Roman"/>
          <w:sz w:val="28"/>
          <w:szCs w:val="28"/>
          <w:lang w:val="it-IT"/>
        </w:rPr>
        <w:t>2018-2020</w:t>
      </w:r>
      <w:r w:rsidR="00810535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446028" w:rsidRPr="00446028" w:rsidRDefault="00446028" w:rsidP="00233D46">
      <w:pPr>
        <w:widowControl w:val="0"/>
        <w:numPr>
          <w:ilvl w:val="0"/>
          <w:numId w:val="6"/>
        </w:numPr>
        <w:tabs>
          <w:tab w:val="left" w:pos="117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Hỗ trợ </w:t>
      </w:r>
      <w:r w:rsidR="00495435">
        <w:rPr>
          <w:rFonts w:ascii="Times New Roman" w:eastAsia="Calibri" w:hAnsi="Times New Roman" w:cs="Times New Roman"/>
          <w:b/>
          <w:sz w:val="28"/>
          <w:szCs w:val="28"/>
          <w:lang w:val="it-IT"/>
        </w:rPr>
        <w:t>kỹ thuật</w:t>
      </w:r>
    </w:p>
    <w:p w:rsidR="00446028" w:rsidRPr="00446028" w:rsidRDefault="00446028" w:rsidP="000867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Thành lập nhóm</w:t>
      </w:r>
      <w:r w:rsidR="0049543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cán bộ kỹ thuật h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ỗ trợ người dùng theo từng tuyế</w:t>
      </w:r>
      <w:r w:rsidR="00B67D41">
        <w:rPr>
          <w:rFonts w:ascii="Times New Roman" w:eastAsia="Calibri" w:hAnsi="Times New Roman" w:cs="Times New Roman"/>
          <w:sz w:val="28"/>
          <w:szCs w:val="28"/>
          <w:lang w:val="it-IT"/>
        </w:rPr>
        <w:t>n: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</w:p>
    <w:p w:rsidR="00576BD6" w:rsidRDefault="00576BD6" w:rsidP="00233D46">
      <w:pPr>
        <w:pStyle w:val="ListParagraph"/>
        <w:widowControl w:val="0"/>
        <w:numPr>
          <w:ilvl w:val="0"/>
          <w:numId w:val="19"/>
        </w:numPr>
        <w:tabs>
          <w:tab w:val="left" w:pos="1080"/>
        </w:tabs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Tuyến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Trung ương</w:t>
      </w:r>
    </w:p>
    <w:p w:rsidR="00576BD6" w:rsidRDefault="00576BD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C4187">
        <w:rPr>
          <w:rFonts w:ascii="Times New Roman" w:eastAsia="Calibri" w:hAnsi="Times New Roman" w:cs="Times New Roman"/>
          <w:sz w:val="28"/>
          <w:szCs w:val="28"/>
          <w:lang w:val="it-IT"/>
        </w:rPr>
        <w:t>Phòng Thống kê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, Vụ Kế hoạch</w:t>
      </w:r>
      <w:r w:rsidR="00134BA1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-</w:t>
      </w:r>
      <w:r w:rsidR="00134BA1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Tài chính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: hỗ trợ chuyên môn nghiệp vụ thống kê, kiểm tra chất lượng</w:t>
      </w:r>
      <w:r w:rsidR="00134BA1">
        <w:rPr>
          <w:rFonts w:ascii="Times New Roman" w:eastAsia="Calibri" w:hAnsi="Times New Roman" w:cs="Times New Roman"/>
          <w:sz w:val="28"/>
          <w:szCs w:val="28"/>
          <w:lang w:val="it-IT"/>
        </w:rPr>
        <w:t>, phân tích và sử dụng số liệu.</w:t>
      </w:r>
    </w:p>
    <w:p w:rsidR="00576BD6" w:rsidRDefault="00576BD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Trung tâm Tích hợp dữ liệu, Cục Công nghệ thông tin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: hỗ trợ chuyên môn, kỹ thuật phần mềm</w:t>
      </w:r>
      <w:r w:rsidR="00134BA1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576BD6" w:rsidRPr="00446028" w:rsidRDefault="00576BD6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Các cán bộ </w:t>
      </w:r>
      <w:r w:rsidR="005D171E">
        <w:rPr>
          <w:rFonts w:ascii="Times New Roman" w:eastAsia="Calibri" w:hAnsi="Times New Roman" w:cs="Times New Roman"/>
          <w:sz w:val="28"/>
          <w:szCs w:val="28"/>
          <w:lang w:val="it-IT"/>
        </w:rPr>
        <w:t>khác</w:t>
      </w:r>
      <w:r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576BD6" w:rsidRDefault="00446028" w:rsidP="00233D46">
      <w:pPr>
        <w:pStyle w:val="ListParagraph"/>
        <w:widowControl w:val="0"/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Tuyến</w:t>
      </w:r>
      <w:r w:rsidRPr="00B67D41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tỉnh</w:t>
      </w:r>
    </w:p>
    <w:p w:rsidR="006A02F2" w:rsidRPr="006A02F2" w:rsidRDefault="00134BA1" w:rsidP="00233D46">
      <w:pPr>
        <w:pStyle w:val="ListParagraph"/>
        <w:widowControl w:val="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Giám đốc Sở Y tế quyết định thành lập nhóm cán bộ hỗ trợ người dùng </w:t>
      </w:r>
      <w:r w:rsidR="006A02F2">
        <w:rPr>
          <w:rFonts w:ascii="Times New Roman" w:eastAsia="Calibri" w:hAnsi="Times New Roman" w:cs="Times New Roman"/>
          <w:sz w:val="28"/>
          <w:szCs w:val="28"/>
          <w:lang w:val="it-IT"/>
        </w:rPr>
        <w:t>tại địa phương.</w:t>
      </w:r>
    </w:p>
    <w:p w:rsidR="00446028" w:rsidRPr="00446028" w:rsidRDefault="00446028" w:rsidP="00233D46">
      <w:pPr>
        <w:widowControl w:val="0"/>
        <w:numPr>
          <w:ilvl w:val="0"/>
          <w:numId w:val="1"/>
        </w:numPr>
        <w:tabs>
          <w:tab w:val="left" w:pos="1134"/>
        </w:tabs>
        <w:spacing w:before="120" w:after="0" w:line="240" w:lineRule="auto"/>
        <w:ind w:hanging="374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  <w:lang w:val="it-IT"/>
        </w:rPr>
        <w:t>KINH PHÍ</w:t>
      </w:r>
    </w:p>
    <w:p w:rsidR="00591223" w:rsidRDefault="00591223" w:rsidP="00233D46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120" w:after="0" w:line="240" w:lineRule="auto"/>
        <w:ind w:left="0" w:firstLine="720"/>
        <w:contextualSpacing w:val="0"/>
        <w:jc w:val="both"/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</w:pPr>
      <w:r w:rsidRPr="00591223"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  <w:t>Ngân sách nhà nước</w:t>
      </w:r>
      <w:r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  <w:t xml:space="preserve"> được bố trí từ dự toán chi thường xuyên của các đơn vị và địa phương.</w:t>
      </w:r>
    </w:p>
    <w:p w:rsidR="00591223" w:rsidRDefault="00591223" w:rsidP="00233D46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120" w:after="0" w:line="240" w:lineRule="auto"/>
        <w:ind w:left="0" w:firstLine="720"/>
        <w:contextualSpacing w:val="0"/>
        <w:jc w:val="both"/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</w:pPr>
      <w:r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  <w:t>Ngân sách từ các chương trình, dự án liên quan.</w:t>
      </w:r>
    </w:p>
    <w:p w:rsidR="00446028" w:rsidRDefault="00591223" w:rsidP="00233D46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120" w:after="0" w:line="240" w:lineRule="auto"/>
        <w:ind w:left="0" w:firstLine="720"/>
        <w:contextualSpacing w:val="0"/>
        <w:jc w:val="both"/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</w:pPr>
      <w:r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  <w:t>Quỹ phát triển hoạt động sự nghiệp của các đơn vị.</w:t>
      </w:r>
    </w:p>
    <w:p w:rsidR="00591223" w:rsidRPr="00591223" w:rsidRDefault="00591223" w:rsidP="00233D46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120" w:after="0" w:line="240" w:lineRule="auto"/>
        <w:ind w:left="0" w:firstLine="720"/>
        <w:contextualSpacing w:val="0"/>
        <w:jc w:val="both"/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</w:pPr>
      <w:r>
        <w:rPr>
          <w:rFonts w:ascii="Times New Roman" w:eastAsia="WenQuanYi Micro Hei" w:hAnsi="Times New Roman" w:cs="Times New Roman"/>
          <w:sz w:val="28"/>
          <w:szCs w:val="28"/>
          <w:lang w:val="it-IT" w:eastAsia="zh-CN" w:bidi="hi-IN"/>
        </w:rPr>
        <w:t>Các nguồn kinh phí hợp pháp khác.</w:t>
      </w:r>
    </w:p>
    <w:p w:rsidR="00446028" w:rsidRPr="00446028" w:rsidRDefault="00446028" w:rsidP="00233D46">
      <w:pPr>
        <w:widowControl w:val="0"/>
        <w:numPr>
          <w:ilvl w:val="0"/>
          <w:numId w:val="1"/>
        </w:numPr>
        <w:tabs>
          <w:tab w:val="left" w:pos="1134"/>
        </w:tabs>
        <w:spacing w:before="120" w:after="0" w:line="240" w:lineRule="auto"/>
        <w:ind w:hanging="3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</w:rPr>
        <w:t>TỔ CHỨC THỰC HIỆN</w:t>
      </w:r>
    </w:p>
    <w:p w:rsidR="006961A0" w:rsidRDefault="006961A0" w:rsidP="006961A0">
      <w:pPr>
        <w:widowControl w:val="0"/>
        <w:tabs>
          <w:tab w:val="left" w:pos="993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A. Bộ Y tế</w:t>
      </w:r>
    </w:p>
    <w:p w:rsidR="00591223" w:rsidRPr="00446028" w:rsidRDefault="00591223" w:rsidP="00233D46">
      <w:pPr>
        <w:widowControl w:val="0"/>
        <w:numPr>
          <w:ilvl w:val="0"/>
          <w:numId w:val="4"/>
        </w:numPr>
        <w:tabs>
          <w:tab w:val="left" w:pos="993"/>
        </w:tabs>
        <w:spacing w:before="120" w:after="0" w:line="240" w:lineRule="auto"/>
        <w:ind w:hanging="208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44602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Cục Công nghệ thông tin</w:t>
      </w:r>
    </w:p>
    <w:p w:rsidR="00591223" w:rsidRPr="009B4EAA" w:rsidRDefault="00591223" w:rsidP="00233D46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val="it-IT"/>
        </w:rPr>
      </w:pPr>
      <w:r w:rsidRPr="009B4EAA">
        <w:rPr>
          <w:rFonts w:ascii="Times New Roman" w:eastAsia="Calibri" w:hAnsi="Times New Roman" w:cs="Times New Roman"/>
          <w:bCs/>
          <w:spacing w:val="-2"/>
          <w:sz w:val="28"/>
          <w:szCs w:val="28"/>
          <w:lang w:val="it-IT"/>
        </w:rPr>
        <w:t>Chủ trì xây dựng, phát triển, bảo trì, nâng cấp Phần mềm thống kê y tế.</w:t>
      </w:r>
    </w:p>
    <w:p w:rsidR="00654605" w:rsidRPr="00624021" w:rsidRDefault="00654605" w:rsidP="00233D46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lastRenderedPageBreak/>
        <w:t xml:space="preserve">Hỗ trợ các tỉnh, thành phố trực thuộc </w:t>
      </w:r>
      <w:r w:rsid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</w:t>
      </w:r>
      <w:r w:rsidRP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rung ương và các đơn vị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liên quan triển khai </w:t>
      </w:r>
      <w:r w:rsidR="000C1FC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thống kê y tế điện tử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.</w:t>
      </w:r>
    </w:p>
    <w:p w:rsidR="00CE67F7" w:rsidRPr="00624021" w:rsidRDefault="00CE67F7" w:rsidP="00233D46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Hỗ trợ trích xuất báo cáo và kết nối liên thông dữ liệu</w:t>
      </w:r>
      <w:r w:rsidR="006A02F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giữa các phần mềm với phần mềm Thống kê y tế.</w:t>
      </w:r>
    </w:p>
    <w:p w:rsidR="00591223" w:rsidRPr="00624021" w:rsidRDefault="00E54C95" w:rsidP="00233D46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Theo dõi, kiểm tra</w:t>
      </w:r>
      <w:r w:rsidR="00591223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, đánh giá 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việc</w:t>
      </w:r>
      <w:r w:rsidR="00591223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thực hiện và hiệu quả triển khai 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thống kê y tế điện tử trên toàn quốc.</w:t>
      </w:r>
    </w:p>
    <w:p w:rsidR="006A02F2" w:rsidRDefault="00B45FA4" w:rsidP="00233D46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</w:t>
      </w:r>
      <w:r w:rsidR="006A02F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ổng hợp số liệu đầy đủ từ các địa phương, đơn vị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qua phần mềm Thống kê y tế</w:t>
      </w:r>
      <w:r w:rsidR="006A02F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, hình thành cơ sở dữ liệu thống kê y tế.</w:t>
      </w:r>
    </w:p>
    <w:p w:rsidR="00591223" w:rsidRPr="00624021" w:rsidRDefault="00591223" w:rsidP="00233D46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Tổ chức các hoạt động đảm bảo hoạt động thường xuyên, ổn định của hệ thống thống kê y tế điện tử sau khi triển khai thực hiện.</w:t>
      </w:r>
    </w:p>
    <w:p w:rsidR="00446028" w:rsidRPr="00446028" w:rsidRDefault="00446028" w:rsidP="00233D46">
      <w:pPr>
        <w:widowControl w:val="0"/>
        <w:numPr>
          <w:ilvl w:val="0"/>
          <w:numId w:val="4"/>
        </w:numPr>
        <w:tabs>
          <w:tab w:val="left" w:pos="993"/>
        </w:tabs>
        <w:spacing w:before="120" w:after="0" w:line="240" w:lineRule="auto"/>
        <w:ind w:hanging="2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 w:rsidRPr="0044602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Vụ Kế hoạch</w:t>
      </w:r>
      <w:r w:rsidR="00C610D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- T</w:t>
      </w:r>
      <w:r w:rsidRPr="00446028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ài chính</w:t>
      </w:r>
    </w:p>
    <w:p w:rsidR="00446028" w:rsidRPr="00624021" w:rsidRDefault="00446028" w:rsidP="00233D46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Chủ trì, chỉ đạo, triển khai công tác chuyên môn về thống kê y tế.</w:t>
      </w:r>
    </w:p>
    <w:p w:rsidR="00591223" w:rsidRDefault="00591223" w:rsidP="00233D46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Chủ trì thực hiện </w:t>
      </w:r>
      <w:r w:rsidR="00B45FA4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việc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rà soát, </w:t>
      </w:r>
      <w:r w:rsid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sửa đổi</w:t>
      </w:r>
      <w:r w:rsidR="00CE67F7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danh mục hệ thống chỉ tiêu</w:t>
      </w:r>
      <w:r w:rsid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, </w:t>
      </w:r>
      <w:r w:rsidR="00CE67F7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hệ thống</w:t>
      </w:r>
      <w:r w:rsid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biểu mẫu,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báo cáo thống kê y tế</w:t>
      </w:r>
      <w:r w:rsidR="00B45FA4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tại các tuyến.</w:t>
      </w:r>
    </w:p>
    <w:p w:rsidR="00CE67F7" w:rsidRDefault="00B45FA4" w:rsidP="00233D46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Chủ trì k</w:t>
      </w:r>
      <w:r w:rsidR="00CE67F7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iểm tra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, đánh giá</w:t>
      </w:r>
      <w:r w:rsidR="00CE67F7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chất lượng số liệu báo cáo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thống kê.</w:t>
      </w:r>
    </w:p>
    <w:p w:rsidR="00670D70" w:rsidRPr="007C4A74" w:rsidRDefault="00670D70" w:rsidP="00233D46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Chủ trì thực hiện việc kết xuất số liệu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phục vụ cho công tác kế hoạch, </w:t>
      </w:r>
      <w:r w:rsidRPr="00446028">
        <w:rPr>
          <w:rFonts w:ascii="Times New Roman" w:eastAsia="Calibri" w:hAnsi="Times New Roman" w:cs="Times New Roman"/>
          <w:bCs/>
          <w:sz w:val="28"/>
          <w:szCs w:val="28"/>
        </w:rPr>
        <w:t>quản lý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ngành Y tế.</w:t>
      </w:r>
    </w:p>
    <w:p w:rsidR="007C4A74" w:rsidRDefault="007C4A74" w:rsidP="007C4A74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Chủ trì quy định nội dung thông tin đăng tải trên cổng thông tin Thống kê y tế</w:t>
      </w:r>
    </w:p>
    <w:p w:rsidR="00E54C95" w:rsidRPr="00624021" w:rsidRDefault="00B45FA4" w:rsidP="00233D46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Phối hợp </w:t>
      </w:r>
      <w:r w:rsidR="00E54C95" w:rsidRPr="00893D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theo dõi, kiể</w:t>
      </w:r>
      <w:r w:rsidR="00E54C95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m tra, đánh giá việc thực hiện và hiệu quả triển khai thống kê y tế điện tử.</w:t>
      </w:r>
    </w:p>
    <w:p w:rsidR="00B45FA4" w:rsidRDefault="00B45FA4" w:rsidP="00233D46">
      <w:pPr>
        <w:pStyle w:val="ListParagraph"/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Phối hợp với Cục Công nghệ thông tin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đảm bảo hoạt động thường xuyên, ổn định của hệ thống thống kê y tế điện tử sau khi triển khai thực hiện.</w:t>
      </w:r>
    </w:p>
    <w:p w:rsidR="00446028" w:rsidRPr="00446028" w:rsidRDefault="00446028" w:rsidP="00233D46">
      <w:pPr>
        <w:widowControl w:val="0"/>
        <w:numPr>
          <w:ilvl w:val="0"/>
          <w:numId w:val="4"/>
        </w:numPr>
        <w:tabs>
          <w:tab w:val="left" w:pos="990"/>
        </w:tabs>
        <w:spacing w:before="120" w:after="0" w:line="240" w:lineRule="auto"/>
        <w:ind w:hanging="2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028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Các</w:t>
      </w:r>
      <w:r w:rsidR="00E54C95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Vụ/Cục</w:t>
      </w:r>
      <w:r w:rsidRPr="00446028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thuộc Bộ Y tế</w:t>
      </w:r>
    </w:p>
    <w:p w:rsidR="00E54C95" w:rsidRPr="00624021" w:rsidRDefault="00670D70" w:rsidP="00233D46">
      <w:pPr>
        <w:pStyle w:val="ListParagraph"/>
        <w:widowControl w:val="0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Phối hợp với Vụ Kế hoạch – Tài chính </w:t>
      </w:r>
      <w:r w:rsidR="00E54C95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thực hiện </w:t>
      </w:r>
      <w:r w:rsidR="005558B9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việc</w:t>
      </w:r>
      <w:r w:rsidR="00E54C95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rà soát, </w:t>
      </w:r>
      <w:r w:rsidR="00CE67F7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sửa</w:t>
      </w:r>
      <w:r w:rsidR="000C1FC8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đổi</w:t>
      </w:r>
      <w:r w:rsidR="00E54C95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danh mục hệ thống chỉ tiêu, </w:t>
      </w:r>
      <w:r w:rsidR="00CE67F7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hệ thống</w:t>
      </w:r>
      <w:r w:rsidR="000C1FC8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biểu mẫu,</w:t>
      </w:r>
      <w:r w:rsidR="00CE67F7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 w:rsidR="00E54C95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báo cáo thống kê y tế thuộc lĩnh vực quản lý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.</w:t>
      </w:r>
    </w:p>
    <w:p w:rsidR="00E54C95" w:rsidRPr="00624021" w:rsidRDefault="00E54C95" w:rsidP="00233D46">
      <w:pPr>
        <w:pStyle w:val="ListParagraph"/>
        <w:widowControl w:val="0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Triển khai thống kê y tế điện tử tại đơn vị.</w:t>
      </w:r>
    </w:p>
    <w:p w:rsidR="00446028" w:rsidRDefault="00E54C95" w:rsidP="00233D46">
      <w:pPr>
        <w:pStyle w:val="ListParagraph"/>
        <w:widowControl w:val="0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Phối hợp với Cục Công nghệ thông tin và Vụ Kế hoạch</w:t>
      </w:r>
      <w:r w:rsidR="00670D7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 w:rsidR="006B1F71"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-</w:t>
      </w:r>
      <w:r w:rsidR="00670D7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Tài chính</w:t>
      </w:r>
      <w:r w:rsidR="00670D7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 w:rsidR="00446028"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>thực hiện</w:t>
      </w:r>
      <w:r w:rsidR="005558B9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kiểm tra đánh giá việc triển khai</w:t>
      </w:r>
      <w:r w:rsidR="00446028"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t</w:t>
      </w:r>
      <w:r w:rsidR="00446028"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hống kê y tế 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điện tử</w:t>
      </w:r>
      <w:r w:rsidR="005558B9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trên toàn quốc.</w:t>
      </w:r>
      <w:r w:rsidR="00446028" w:rsidRPr="00446028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</w:p>
    <w:p w:rsidR="00E54C95" w:rsidRPr="006961A0" w:rsidRDefault="00E54C95" w:rsidP="00233D46">
      <w:pPr>
        <w:widowControl w:val="0"/>
        <w:numPr>
          <w:ilvl w:val="0"/>
          <w:numId w:val="4"/>
        </w:numPr>
        <w:tabs>
          <w:tab w:val="left" w:pos="990"/>
        </w:tabs>
        <w:spacing w:before="120" w:after="0" w:line="240" w:lineRule="auto"/>
        <w:ind w:hanging="2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  <w:r w:rsidRPr="006961A0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Các đơn vị trực thuộc Bộ Y tế</w:t>
      </w:r>
    </w:p>
    <w:p w:rsidR="006961A0" w:rsidRPr="00624021" w:rsidRDefault="006961A0" w:rsidP="00233D46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Phân công cán bộ làm công tác thống kê y tế điện tử tại đơn vị.</w:t>
      </w:r>
    </w:p>
    <w:p w:rsidR="00EF2FD7" w:rsidRPr="006961A0" w:rsidRDefault="006961A0" w:rsidP="00233D46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B</w:t>
      </w:r>
      <w:r w:rsidR="00EF2FD7"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ố trí kinh phí để triển khai thống kê y tế điện tử tại đơn vị.</w:t>
      </w:r>
    </w:p>
    <w:p w:rsidR="006961A0" w:rsidRPr="006961A0" w:rsidRDefault="006961A0" w:rsidP="006961A0">
      <w:pPr>
        <w:widowControl w:val="0"/>
        <w:tabs>
          <w:tab w:val="left" w:pos="993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6961A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B.  </w:t>
      </w:r>
      <w:r w:rsidRPr="006961A0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Ủy ban Nhân dân các tỉnh, thành phố trực thuộc Trung ương</w:t>
      </w:r>
    </w:p>
    <w:p w:rsidR="00CE67F7" w:rsidRDefault="00CE67F7" w:rsidP="00233D46">
      <w:pPr>
        <w:widowControl w:val="0"/>
        <w:numPr>
          <w:ilvl w:val="0"/>
          <w:numId w:val="25"/>
        </w:numPr>
        <w:tabs>
          <w:tab w:val="left" w:pos="99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Chỉ đạo</w:t>
      </w:r>
      <w:r w:rsidR="005558B9"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Sở Y tế</w:t>
      </w:r>
      <w:r w:rsid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:</w:t>
      </w:r>
    </w:p>
    <w:p w:rsidR="006961A0" w:rsidRPr="00624021" w:rsidRDefault="006961A0" w:rsidP="00233D46">
      <w:pPr>
        <w:pStyle w:val="ListParagraph"/>
        <w:widowControl w:val="0"/>
        <w:numPr>
          <w:ilvl w:val="0"/>
          <w:numId w:val="26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Xây dựng kế hoạch và tổ chức triển khai thống kê y tế điện tử tại địa 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lastRenderedPageBreak/>
        <w:t>phương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,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hoàn thành trước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năm 2020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.</w:t>
      </w:r>
    </w:p>
    <w:p w:rsidR="006961A0" w:rsidRPr="00624021" w:rsidRDefault="006961A0" w:rsidP="00233D46">
      <w:pPr>
        <w:pStyle w:val="ListParagraph"/>
        <w:widowControl w:val="0"/>
        <w:numPr>
          <w:ilvl w:val="0"/>
          <w:numId w:val="26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Thành lập 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nhóm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Hỗ trợ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triển khai </w:t>
      </w: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thống kê y tế điện tử tuyến tỉnh.</w:t>
      </w:r>
    </w:p>
    <w:p w:rsidR="006961A0" w:rsidRPr="006961A0" w:rsidRDefault="006961A0" w:rsidP="00233D46">
      <w:pPr>
        <w:pStyle w:val="ListParagraph"/>
        <w:widowControl w:val="0"/>
        <w:numPr>
          <w:ilvl w:val="0"/>
          <w:numId w:val="26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2402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Kiểm tra, đánh giá</w:t>
      </w:r>
      <w:r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kết quả triển khai thực hiện thống kê y tế điện tử 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tại địa phương.</w:t>
      </w:r>
    </w:p>
    <w:p w:rsidR="00CE67F7" w:rsidRDefault="005558B9" w:rsidP="00233D46">
      <w:pPr>
        <w:widowControl w:val="0"/>
        <w:numPr>
          <w:ilvl w:val="0"/>
          <w:numId w:val="25"/>
        </w:numPr>
        <w:tabs>
          <w:tab w:val="left" w:pos="99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Chỉ đạo Sở Tài chính phố</w:t>
      </w:r>
      <w:bookmarkStart w:id="1" w:name="_GoBack"/>
      <w:bookmarkEnd w:id="1"/>
      <w:r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i hợp với</w:t>
      </w:r>
      <w:r w:rsid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Sở Kế hoạch đầu tư và</w:t>
      </w:r>
      <w:r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Sở Y tế b</w:t>
      </w:r>
      <w:r w:rsidR="00CE67F7"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ố trí kinh phí triển khai</w:t>
      </w:r>
      <w:r w:rsidR="000C1FC8"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thống kê y tế điện tử</w:t>
      </w:r>
      <w:r w:rsidRPr="006961A0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tại địa phương.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1"/>
      </w:tblGrid>
      <w:tr w:rsidR="006079E3" w:rsidRPr="003A263D" w:rsidTr="00053D16">
        <w:tc>
          <w:tcPr>
            <w:tcW w:w="4785" w:type="dxa"/>
            <w:shd w:val="clear" w:color="auto" w:fill="auto"/>
          </w:tcPr>
          <w:p w:rsidR="006079E3" w:rsidRPr="003A263D" w:rsidRDefault="006079E3" w:rsidP="00053D16">
            <w:pPr>
              <w:pStyle w:val="BodyText"/>
              <w:widowControl w:val="0"/>
              <w:tabs>
                <w:tab w:val="center" w:pos="64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6079E3" w:rsidRDefault="006079E3" w:rsidP="00053D16">
            <w:pPr>
              <w:pStyle w:val="BodyText"/>
              <w:widowControl w:val="0"/>
              <w:tabs>
                <w:tab w:val="center" w:pos="648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BỘ TRƯỞNG</w:t>
            </w:r>
          </w:p>
          <w:p w:rsidR="006079E3" w:rsidRDefault="006079E3" w:rsidP="00053D16">
            <w:pPr>
              <w:pStyle w:val="BodyText"/>
              <w:widowControl w:val="0"/>
              <w:tabs>
                <w:tab w:val="center" w:pos="648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79E3" w:rsidRDefault="006079E3" w:rsidP="00053D16">
            <w:pPr>
              <w:pStyle w:val="BodyText"/>
              <w:widowControl w:val="0"/>
              <w:tabs>
                <w:tab w:val="center" w:pos="648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79E3" w:rsidRDefault="006079E3" w:rsidP="00053D16">
            <w:pPr>
              <w:pStyle w:val="BodyText"/>
              <w:widowControl w:val="0"/>
              <w:tabs>
                <w:tab w:val="center" w:pos="648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79E3" w:rsidRPr="003A263D" w:rsidRDefault="006079E3" w:rsidP="00053D16">
            <w:pPr>
              <w:pStyle w:val="BodyText"/>
              <w:widowControl w:val="0"/>
              <w:tabs>
                <w:tab w:val="center" w:pos="648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Thị Kim Tiến</w:t>
            </w:r>
          </w:p>
        </w:tc>
      </w:tr>
    </w:tbl>
    <w:p w:rsidR="006079E3" w:rsidRPr="006961A0" w:rsidRDefault="006079E3" w:rsidP="006079E3">
      <w:pPr>
        <w:widowControl w:val="0"/>
        <w:tabs>
          <w:tab w:val="left" w:pos="990"/>
        </w:tabs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</w:p>
    <w:sectPr w:rsidR="006079E3" w:rsidRPr="006961A0" w:rsidSect="00414297">
      <w:footerReference w:type="default" r:id="rId9"/>
      <w:pgSz w:w="11907" w:h="16839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F" w:rsidRDefault="006232BF" w:rsidP="006079E3">
      <w:pPr>
        <w:spacing w:after="0" w:line="240" w:lineRule="auto"/>
      </w:pPr>
      <w:r>
        <w:separator/>
      </w:r>
    </w:p>
  </w:endnote>
  <w:endnote w:type="continuationSeparator" w:id="0">
    <w:p w:rsidR="006232BF" w:rsidRDefault="006232BF" w:rsidP="006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304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9E3" w:rsidRPr="006079E3" w:rsidRDefault="006079E3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79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9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79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079E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079E3" w:rsidRDefault="0060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F" w:rsidRDefault="006232BF" w:rsidP="006079E3">
      <w:pPr>
        <w:spacing w:after="0" w:line="240" w:lineRule="auto"/>
      </w:pPr>
      <w:r>
        <w:separator/>
      </w:r>
    </w:p>
  </w:footnote>
  <w:footnote w:type="continuationSeparator" w:id="0">
    <w:p w:rsidR="006232BF" w:rsidRDefault="006232BF" w:rsidP="0060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B2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338A2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14CA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D54B1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39456C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56546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C31A4"/>
    <w:multiLevelType w:val="multilevel"/>
    <w:tmpl w:val="C0F043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eastAsia="Calibri" w:hint="default"/>
      </w:rPr>
    </w:lvl>
  </w:abstractNum>
  <w:abstractNum w:abstractNumId="7">
    <w:nsid w:val="19481634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102592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92C7D"/>
    <w:multiLevelType w:val="multilevel"/>
    <w:tmpl w:val="968CF2E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eastAsia="Calibri" w:hint="default"/>
      </w:rPr>
    </w:lvl>
  </w:abstractNum>
  <w:abstractNum w:abstractNumId="10">
    <w:nsid w:val="25987945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64EE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924D23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BB22CE"/>
    <w:multiLevelType w:val="hybridMultilevel"/>
    <w:tmpl w:val="C0D6548A"/>
    <w:lvl w:ilvl="0" w:tplc="9260F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7DE7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01634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16403"/>
    <w:multiLevelType w:val="multilevel"/>
    <w:tmpl w:val="368C04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eastAsia="Calibri" w:hint="default"/>
      </w:rPr>
    </w:lvl>
  </w:abstractNum>
  <w:abstractNum w:abstractNumId="17">
    <w:nsid w:val="383922C3"/>
    <w:multiLevelType w:val="hybridMultilevel"/>
    <w:tmpl w:val="04B6F352"/>
    <w:lvl w:ilvl="0" w:tplc="FB9C235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CE964A2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D60659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6603A0"/>
    <w:multiLevelType w:val="multilevel"/>
    <w:tmpl w:val="30103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eastAsia="Calibri" w:hint="default"/>
      </w:rPr>
    </w:lvl>
  </w:abstractNum>
  <w:abstractNum w:abstractNumId="21">
    <w:nsid w:val="47AE2433"/>
    <w:multiLevelType w:val="multilevel"/>
    <w:tmpl w:val="968CF2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eastAsia="Calibri" w:hint="default"/>
      </w:rPr>
    </w:lvl>
  </w:abstractNum>
  <w:abstractNum w:abstractNumId="22">
    <w:nsid w:val="48A516D8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6368C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053ED0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6D399E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0C2682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EC40B4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B56BBF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C74418"/>
    <w:multiLevelType w:val="hybridMultilevel"/>
    <w:tmpl w:val="2C6CA1EE"/>
    <w:lvl w:ilvl="0" w:tplc="FDD8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50F5C"/>
    <w:multiLevelType w:val="hybridMultilevel"/>
    <w:tmpl w:val="01E8A0C6"/>
    <w:lvl w:ilvl="0" w:tplc="99281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20"/>
  </w:num>
  <w:num w:numId="5">
    <w:abstractNumId w:val="29"/>
  </w:num>
  <w:num w:numId="6">
    <w:abstractNumId w:val="9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26"/>
  </w:num>
  <w:num w:numId="15">
    <w:abstractNumId w:val="19"/>
  </w:num>
  <w:num w:numId="16">
    <w:abstractNumId w:val="28"/>
  </w:num>
  <w:num w:numId="17">
    <w:abstractNumId w:val="18"/>
  </w:num>
  <w:num w:numId="18">
    <w:abstractNumId w:val="27"/>
  </w:num>
  <w:num w:numId="19">
    <w:abstractNumId w:val="30"/>
  </w:num>
  <w:num w:numId="20">
    <w:abstractNumId w:val="24"/>
  </w:num>
  <w:num w:numId="21">
    <w:abstractNumId w:val="11"/>
  </w:num>
  <w:num w:numId="22">
    <w:abstractNumId w:val="25"/>
  </w:num>
  <w:num w:numId="23">
    <w:abstractNumId w:val="15"/>
  </w:num>
  <w:num w:numId="24">
    <w:abstractNumId w:val="14"/>
  </w:num>
  <w:num w:numId="25">
    <w:abstractNumId w:val="16"/>
  </w:num>
  <w:num w:numId="26">
    <w:abstractNumId w:val="10"/>
  </w:num>
  <w:num w:numId="27">
    <w:abstractNumId w:val="23"/>
  </w:num>
  <w:num w:numId="28">
    <w:abstractNumId w:val="22"/>
  </w:num>
  <w:num w:numId="29">
    <w:abstractNumId w:val="5"/>
  </w:num>
  <w:num w:numId="30">
    <w:abstractNumId w:val="4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89A"/>
    <w:rsid w:val="000347B2"/>
    <w:rsid w:val="00044EFA"/>
    <w:rsid w:val="00076D4E"/>
    <w:rsid w:val="00085611"/>
    <w:rsid w:val="000867F2"/>
    <w:rsid w:val="000B52FC"/>
    <w:rsid w:val="000B7BB4"/>
    <w:rsid w:val="000C1FC8"/>
    <w:rsid w:val="000C29B3"/>
    <w:rsid w:val="000E794A"/>
    <w:rsid w:val="00132C17"/>
    <w:rsid w:val="0013498C"/>
    <w:rsid w:val="00134BA1"/>
    <w:rsid w:val="001446A4"/>
    <w:rsid w:val="001A5054"/>
    <w:rsid w:val="001B2882"/>
    <w:rsid w:val="001B4CFE"/>
    <w:rsid w:val="001D5543"/>
    <w:rsid w:val="001F32B6"/>
    <w:rsid w:val="00233D46"/>
    <w:rsid w:val="00264A8E"/>
    <w:rsid w:val="002655F5"/>
    <w:rsid w:val="002A6A24"/>
    <w:rsid w:val="002B1A7D"/>
    <w:rsid w:val="002C4187"/>
    <w:rsid w:val="00304229"/>
    <w:rsid w:val="00344A53"/>
    <w:rsid w:val="0037516A"/>
    <w:rsid w:val="003765CA"/>
    <w:rsid w:val="003936C5"/>
    <w:rsid w:val="003A4012"/>
    <w:rsid w:val="003A4117"/>
    <w:rsid w:val="003B54DF"/>
    <w:rsid w:val="00414297"/>
    <w:rsid w:val="00431D03"/>
    <w:rsid w:val="0043796D"/>
    <w:rsid w:val="00442404"/>
    <w:rsid w:val="00446028"/>
    <w:rsid w:val="00473EE9"/>
    <w:rsid w:val="00495435"/>
    <w:rsid w:val="004B45B3"/>
    <w:rsid w:val="004B5264"/>
    <w:rsid w:val="004C01DB"/>
    <w:rsid w:val="004D24DD"/>
    <w:rsid w:val="004E22FA"/>
    <w:rsid w:val="00516D35"/>
    <w:rsid w:val="00537F1E"/>
    <w:rsid w:val="00554858"/>
    <w:rsid w:val="005558B9"/>
    <w:rsid w:val="005572F8"/>
    <w:rsid w:val="00576BD6"/>
    <w:rsid w:val="00591223"/>
    <w:rsid w:val="005A207A"/>
    <w:rsid w:val="005B671C"/>
    <w:rsid w:val="005C44FB"/>
    <w:rsid w:val="005D171E"/>
    <w:rsid w:val="005F2A26"/>
    <w:rsid w:val="005F43FD"/>
    <w:rsid w:val="005F4DD2"/>
    <w:rsid w:val="006079E3"/>
    <w:rsid w:val="00622F65"/>
    <w:rsid w:val="006232BF"/>
    <w:rsid w:val="00624021"/>
    <w:rsid w:val="00633B19"/>
    <w:rsid w:val="00654605"/>
    <w:rsid w:val="00670D70"/>
    <w:rsid w:val="00694793"/>
    <w:rsid w:val="006961A0"/>
    <w:rsid w:val="00696B96"/>
    <w:rsid w:val="006A02F2"/>
    <w:rsid w:val="006A4FAF"/>
    <w:rsid w:val="006B1F71"/>
    <w:rsid w:val="006B4D81"/>
    <w:rsid w:val="006D2C0A"/>
    <w:rsid w:val="006D4E54"/>
    <w:rsid w:val="006D6DF4"/>
    <w:rsid w:val="00731AF0"/>
    <w:rsid w:val="007408E5"/>
    <w:rsid w:val="00763F43"/>
    <w:rsid w:val="00774A0D"/>
    <w:rsid w:val="00792CED"/>
    <w:rsid w:val="007C4A74"/>
    <w:rsid w:val="007D79E5"/>
    <w:rsid w:val="007F1AEE"/>
    <w:rsid w:val="00810535"/>
    <w:rsid w:val="00824DC7"/>
    <w:rsid w:val="008337D0"/>
    <w:rsid w:val="0085653E"/>
    <w:rsid w:val="00883635"/>
    <w:rsid w:val="00893DB1"/>
    <w:rsid w:val="008B7821"/>
    <w:rsid w:val="008C2257"/>
    <w:rsid w:val="009061EE"/>
    <w:rsid w:val="009829E1"/>
    <w:rsid w:val="00987BCD"/>
    <w:rsid w:val="009932D5"/>
    <w:rsid w:val="009B4EAA"/>
    <w:rsid w:val="009F2182"/>
    <w:rsid w:val="00A25BEA"/>
    <w:rsid w:val="00A65991"/>
    <w:rsid w:val="00A819BA"/>
    <w:rsid w:val="00A94EE6"/>
    <w:rsid w:val="00AB406E"/>
    <w:rsid w:val="00AC31DA"/>
    <w:rsid w:val="00AE48B2"/>
    <w:rsid w:val="00B36DF7"/>
    <w:rsid w:val="00B45FA4"/>
    <w:rsid w:val="00B63007"/>
    <w:rsid w:val="00B67D41"/>
    <w:rsid w:val="00B76EFF"/>
    <w:rsid w:val="00B86C64"/>
    <w:rsid w:val="00B93EAE"/>
    <w:rsid w:val="00B9410B"/>
    <w:rsid w:val="00BB7900"/>
    <w:rsid w:val="00BE09E0"/>
    <w:rsid w:val="00BF06C8"/>
    <w:rsid w:val="00BF6C39"/>
    <w:rsid w:val="00C13593"/>
    <w:rsid w:val="00C223FB"/>
    <w:rsid w:val="00C22B72"/>
    <w:rsid w:val="00C37D9F"/>
    <w:rsid w:val="00C45F45"/>
    <w:rsid w:val="00C5756C"/>
    <w:rsid w:val="00C610D8"/>
    <w:rsid w:val="00C70474"/>
    <w:rsid w:val="00C76BC8"/>
    <w:rsid w:val="00C77927"/>
    <w:rsid w:val="00C81630"/>
    <w:rsid w:val="00C85E0E"/>
    <w:rsid w:val="00C91F1D"/>
    <w:rsid w:val="00CB04F1"/>
    <w:rsid w:val="00CC2C10"/>
    <w:rsid w:val="00CD618A"/>
    <w:rsid w:val="00CE1806"/>
    <w:rsid w:val="00CE67F7"/>
    <w:rsid w:val="00D14D38"/>
    <w:rsid w:val="00D52971"/>
    <w:rsid w:val="00D63AE8"/>
    <w:rsid w:val="00D83743"/>
    <w:rsid w:val="00D90AD5"/>
    <w:rsid w:val="00D91B4B"/>
    <w:rsid w:val="00DB735F"/>
    <w:rsid w:val="00DC6334"/>
    <w:rsid w:val="00DE79E8"/>
    <w:rsid w:val="00E20ACF"/>
    <w:rsid w:val="00E2641B"/>
    <w:rsid w:val="00E27C8B"/>
    <w:rsid w:val="00E36D41"/>
    <w:rsid w:val="00E54C95"/>
    <w:rsid w:val="00E610B8"/>
    <w:rsid w:val="00E6315C"/>
    <w:rsid w:val="00E64A4A"/>
    <w:rsid w:val="00E70C86"/>
    <w:rsid w:val="00E869DC"/>
    <w:rsid w:val="00EA3E4F"/>
    <w:rsid w:val="00EC5B84"/>
    <w:rsid w:val="00EF2FD7"/>
    <w:rsid w:val="00F11238"/>
    <w:rsid w:val="00F16A0C"/>
    <w:rsid w:val="00F176E1"/>
    <w:rsid w:val="00F26692"/>
    <w:rsid w:val="00F37DC3"/>
    <w:rsid w:val="00F54555"/>
    <w:rsid w:val="00F654CE"/>
    <w:rsid w:val="00F7089A"/>
    <w:rsid w:val="00FB67CE"/>
    <w:rsid w:val="00FC1CC8"/>
    <w:rsid w:val="00FE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89A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7089A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089A"/>
    <w:rPr>
      <w:rFonts w:ascii=".VnTime" w:eastAsia="Times New Roman" w:hAnsi=".VnTim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0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0E"/>
    <w:rPr>
      <w:b/>
      <w:bCs/>
    </w:rPr>
  </w:style>
  <w:style w:type="character" w:styleId="Emphasis">
    <w:name w:val="Emphasis"/>
    <w:basedOn w:val="DefaultParagraphFont"/>
    <w:uiPriority w:val="20"/>
    <w:qFormat/>
    <w:rsid w:val="00C85E0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E3"/>
  </w:style>
  <w:style w:type="paragraph" w:styleId="Footer">
    <w:name w:val="footer"/>
    <w:basedOn w:val="Normal"/>
    <w:link w:val="FooterChar"/>
    <w:uiPriority w:val="99"/>
    <w:unhideWhenUsed/>
    <w:rsid w:val="0060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CD3F-83BE-49FF-872B-1C49E41F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SoftTinHoc.com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HongMinh</dc:creator>
  <cp:keywords/>
  <dc:description/>
  <cp:lastModifiedBy>admin12</cp:lastModifiedBy>
  <cp:revision>9</cp:revision>
  <cp:lastPrinted>2018-01-16T08:14:00Z</cp:lastPrinted>
  <dcterms:created xsi:type="dcterms:W3CDTF">2018-08-15T04:30:00Z</dcterms:created>
  <dcterms:modified xsi:type="dcterms:W3CDTF">2018-09-05T08:51:00Z</dcterms:modified>
</cp:coreProperties>
</file>